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797FB" w14:textId="40AC462C" w:rsidR="00264A86" w:rsidRPr="00264A86" w:rsidRDefault="00873131" w:rsidP="000A2365">
      <w:pPr>
        <w:ind w:left="142" w:right="139"/>
        <w:rPr>
          <w:rFonts w:ascii="Times New Roman" w:eastAsia="Times New Roman" w:hAnsi="Times New Roman" w:cs="Times New Roman"/>
          <w:sz w:val="24"/>
          <w:szCs w:val="24"/>
          <w:lang w:val="lt-LT"/>
        </w:rPr>
      </w:pPr>
      <w:r w:rsidRPr="00B45EEB">
        <w:rPr>
          <w:rFonts w:ascii="Times New Roman" w:eastAsia="Times New Roman" w:hAnsi="Times New Roman" w:cs="Times New Roman"/>
          <w:b/>
          <w:sz w:val="24"/>
          <w:szCs w:val="24"/>
          <w:lang w:val="lt-LT"/>
        </w:rPr>
        <w:t>202</w:t>
      </w:r>
      <w:r w:rsidR="00D10AD2" w:rsidRPr="00B45EEB">
        <w:rPr>
          <w:rFonts w:ascii="Times New Roman" w:eastAsia="Times New Roman" w:hAnsi="Times New Roman" w:cs="Times New Roman"/>
          <w:b/>
          <w:sz w:val="24"/>
          <w:szCs w:val="24"/>
          <w:lang w:val="lt-LT"/>
        </w:rPr>
        <w:t>1</w:t>
      </w:r>
      <w:r w:rsidRPr="00B45EEB">
        <w:rPr>
          <w:rFonts w:ascii="Times New Roman" w:eastAsia="Times New Roman" w:hAnsi="Times New Roman" w:cs="Times New Roman"/>
          <w:b/>
          <w:sz w:val="24"/>
          <w:szCs w:val="24"/>
          <w:lang w:val="lt-LT"/>
        </w:rPr>
        <w:t xml:space="preserve"> METAIS </w:t>
      </w:r>
      <w:r w:rsidR="00F13632">
        <w:rPr>
          <w:rFonts w:ascii="Times New Roman" w:eastAsia="Times New Roman" w:hAnsi="Times New Roman" w:cs="Times New Roman"/>
          <w:b/>
          <w:sz w:val="24"/>
          <w:szCs w:val="24"/>
          <w:lang w:val="lt-LT"/>
        </w:rPr>
        <w:t>RADVILIŠKIO RAJONO</w:t>
      </w:r>
      <w:r w:rsidR="00A73EB9">
        <w:rPr>
          <w:rFonts w:ascii="Times New Roman" w:eastAsia="Times New Roman" w:hAnsi="Times New Roman" w:cs="Times New Roman"/>
          <w:b/>
          <w:sz w:val="24"/>
          <w:szCs w:val="24"/>
          <w:lang w:val="lt-LT"/>
        </w:rPr>
        <w:t xml:space="preserve"> </w:t>
      </w:r>
      <w:r w:rsidRPr="00B45EEB">
        <w:rPr>
          <w:rFonts w:ascii="Times New Roman" w:eastAsia="Times New Roman" w:hAnsi="Times New Roman" w:cs="Times New Roman"/>
          <w:b/>
          <w:sz w:val="24"/>
          <w:szCs w:val="24"/>
          <w:lang w:val="lt-LT"/>
        </w:rPr>
        <w:t>SAVIVALDYBEI REKOMENDUOJAMOS ĮGYVENDINTI JAUNIMO POLITIKOS SRITYS, UŽDUOTYS IR REZULTATŲ VERTINIMO KRITERIJAI (REKOMENDACIJOS)</w:t>
      </w:r>
      <w:r w:rsidR="00264A86">
        <w:rPr>
          <w:rFonts w:ascii="Times New Roman" w:eastAsia="Times New Roman" w:hAnsi="Times New Roman" w:cs="Times New Roman"/>
          <w:sz w:val="24"/>
          <w:szCs w:val="24"/>
          <w:lang w:val="lt-LT"/>
        </w:rPr>
        <w:tab/>
      </w:r>
    </w:p>
    <w:tbl>
      <w:tblPr>
        <w:tblStyle w:val="a"/>
        <w:tblpPr w:leftFromText="187" w:rightFromText="187" w:vertAnchor="text" w:tblpX="137" w:tblpY="1"/>
        <w:tblW w:w="15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0206"/>
        <w:gridCol w:w="3406"/>
      </w:tblGrid>
      <w:tr w:rsidR="00A37DED" w:rsidRPr="00B45EEB" w14:paraId="6BBBDD60" w14:textId="77777777" w:rsidTr="000A2365">
        <w:trPr>
          <w:trHeight w:val="240"/>
        </w:trPr>
        <w:tc>
          <w:tcPr>
            <w:tcW w:w="15734" w:type="dxa"/>
            <w:gridSpan w:val="3"/>
            <w:shd w:val="clear" w:color="auto" w:fill="auto"/>
          </w:tcPr>
          <w:p w14:paraId="2692E084" w14:textId="3F7F91BE" w:rsidR="00A37DED" w:rsidRPr="000A2365" w:rsidRDefault="00A37DED" w:rsidP="000A2365">
            <w:pPr>
              <w:rPr>
                <w:rFonts w:ascii="Times New Roman" w:eastAsia="Times New Roman" w:hAnsi="Times New Roman" w:cs="Times New Roman"/>
                <w:sz w:val="24"/>
                <w:szCs w:val="24"/>
                <w:lang w:val="lt-LT"/>
              </w:rPr>
            </w:pPr>
            <w:bookmarkStart w:id="0" w:name="_gjdgxs" w:colFirst="0" w:colLast="0"/>
            <w:bookmarkEnd w:id="0"/>
            <w:r w:rsidRPr="000A2365">
              <w:rPr>
                <w:rFonts w:ascii="Times New Roman" w:eastAsia="Times New Roman" w:hAnsi="Times New Roman" w:cs="Times New Roman"/>
                <w:sz w:val="24"/>
                <w:szCs w:val="24"/>
                <w:lang w:val="lt-LT"/>
              </w:rPr>
              <w:t xml:space="preserve">NACIONALINIU MASTU IŠSKIRTOS </w:t>
            </w:r>
            <w:r w:rsidR="00F13632" w:rsidRPr="000A2365">
              <w:rPr>
                <w:rFonts w:ascii="Times New Roman" w:eastAsia="Times New Roman" w:hAnsi="Times New Roman" w:cs="Times New Roman"/>
                <w:sz w:val="24"/>
                <w:szCs w:val="24"/>
                <w:lang w:val="lt-LT"/>
              </w:rPr>
              <w:t>PAGRINDINĖS</w:t>
            </w:r>
            <w:r w:rsidR="000A2365" w:rsidRPr="000A2365">
              <w:rPr>
                <w:rFonts w:ascii="Times New Roman" w:eastAsia="Times New Roman" w:hAnsi="Times New Roman" w:cs="Times New Roman"/>
                <w:sz w:val="24"/>
                <w:szCs w:val="24"/>
                <w:lang w:val="lt-LT"/>
              </w:rPr>
              <w:t xml:space="preserve"> VEIKLOS</w:t>
            </w:r>
            <w:r w:rsidR="00F13632" w:rsidRPr="000A2365">
              <w:rPr>
                <w:rFonts w:ascii="Times New Roman" w:eastAsia="Times New Roman" w:hAnsi="Times New Roman" w:cs="Times New Roman"/>
                <w:sz w:val="24"/>
                <w:szCs w:val="24"/>
                <w:lang w:val="lt-LT"/>
              </w:rPr>
              <w:t xml:space="preserve"> KRYPTYS</w:t>
            </w:r>
          </w:p>
        </w:tc>
      </w:tr>
      <w:tr w:rsidR="00A37DED" w:rsidRPr="00B45EEB" w14:paraId="2D8CCD66" w14:textId="77777777" w:rsidTr="000A2365">
        <w:trPr>
          <w:trHeight w:val="240"/>
        </w:trPr>
        <w:tc>
          <w:tcPr>
            <w:tcW w:w="15734" w:type="dxa"/>
            <w:gridSpan w:val="3"/>
            <w:shd w:val="clear" w:color="auto" w:fill="auto"/>
          </w:tcPr>
          <w:p w14:paraId="21289946" w14:textId="77777777" w:rsidR="00A37DED" w:rsidRPr="000A2365" w:rsidRDefault="00A37DED" w:rsidP="000A2365">
            <w:pPr>
              <w:rPr>
                <w:rFonts w:ascii="Times New Roman" w:eastAsia="Times New Roman" w:hAnsi="Times New Roman" w:cs="Times New Roman"/>
                <w:b/>
                <w:sz w:val="24"/>
                <w:szCs w:val="24"/>
                <w:lang w:val="lt-LT"/>
              </w:rPr>
            </w:pPr>
            <w:r w:rsidRPr="000A2365">
              <w:rPr>
                <w:rFonts w:ascii="Times New Roman" w:eastAsia="Times New Roman" w:hAnsi="Times New Roman" w:cs="Times New Roman"/>
                <w:b/>
                <w:sz w:val="24"/>
                <w:szCs w:val="24"/>
                <w:lang w:val="lt-LT"/>
              </w:rPr>
              <w:t>1. Jaunimo savanoriškos tarnybos modelio įgyvendinimas.</w:t>
            </w:r>
          </w:p>
        </w:tc>
      </w:tr>
      <w:tr w:rsidR="000A2365" w:rsidRPr="00B45EEB" w14:paraId="1DA7AF82" w14:textId="77777777" w:rsidTr="000A2365">
        <w:tc>
          <w:tcPr>
            <w:tcW w:w="2122" w:type="dxa"/>
            <w:shd w:val="clear" w:color="auto" w:fill="auto"/>
          </w:tcPr>
          <w:p w14:paraId="0DB09A06" w14:textId="77777777" w:rsidR="000A2365" w:rsidRPr="000A2365" w:rsidRDefault="000A2365" w:rsidP="000A2365">
            <w:pPr>
              <w:rPr>
                <w:rFonts w:ascii="Times New Roman" w:eastAsia="Times New Roman" w:hAnsi="Times New Roman" w:cs="Times New Roman"/>
                <w:b/>
                <w:sz w:val="24"/>
                <w:szCs w:val="24"/>
                <w:lang w:val="lt-LT"/>
              </w:rPr>
            </w:pPr>
            <w:r w:rsidRPr="000A2365">
              <w:rPr>
                <w:rFonts w:ascii="Times New Roman" w:eastAsia="Times New Roman" w:hAnsi="Times New Roman" w:cs="Times New Roman"/>
                <w:b/>
                <w:sz w:val="24"/>
                <w:szCs w:val="24"/>
                <w:lang w:val="lt-LT"/>
              </w:rPr>
              <w:t>Užduotis</w:t>
            </w:r>
          </w:p>
        </w:tc>
        <w:tc>
          <w:tcPr>
            <w:tcW w:w="10206" w:type="dxa"/>
            <w:shd w:val="clear" w:color="auto" w:fill="auto"/>
          </w:tcPr>
          <w:p w14:paraId="4B119519" w14:textId="77777777" w:rsidR="000A2365" w:rsidRPr="000A2365" w:rsidRDefault="000A2365" w:rsidP="000A2365">
            <w:pPr>
              <w:rPr>
                <w:rFonts w:ascii="Times New Roman" w:eastAsia="Times New Roman" w:hAnsi="Times New Roman" w:cs="Times New Roman"/>
                <w:b/>
                <w:sz w:val="24"/>
                <w:szCs w:val="24"/>
                <w:lang w:val="lt-LT"/>
              </w:rPr>
            </w:pPr>
            <w:r w:rsidRPr="000A2365">
              <w:rPr>
                <w:rFonts w:ascii="Times New Roman" w:eastAsia="Times New Roman" w:hAnsi="Times New Roman" w:cs="Times New Roman"/>
                <w:b/>
                <w:sz w:val="24"/>
                <w:szCs w:val="24"/>
                <w:lang w:val="lt-LT"/>
              </w:rPr>
              <w:t>Rezultatų vertinimo kriterijus (rekomendacija)</w:t>
            </w:r>
          </w:p>
        </w:tc>
        <w:tc>
          <w:tcPr>
            <w:tcW w:w="3406" w:type="dxa"/>
            <w:shd w:val="clear" w:color="auto" w:fill="auto"/>
          </w:tcPr>
          <w:p w14:paraId="7BB65A00" w14:textId="77777777" w:rsidR="000A2365" w:rsidRPr="000A2365" w:rsidRDefault="000A2365" w:rsidP="000A2365">
            <w:pPr>
              <w:rPr>
                <w:rFonts w:ascii="Times New Roman" w:eastAsia="Times New Roman" w:hAnsi="Times New Roman" w:cs="Times New Roman"/>
                <w:b/>
                <w:sz w:val="24"/>
                <w:szCs w:val="24"/>
                <w:lang w:val="lt-LT"/>
              </w:rPr>
            </w:pPr>
            <w:r w:rsidRPr="000A2365">
              <w:rPr>
                <w:rFonts w:ascii="Times New Roman" w:eastAsia="Times New Roman" w:hAnsi="Times New Roman" w:cs="Times New Roman"/>
                <w:b/>
                <w:sz w:val="24"/>
                <w:szCs w:val="24"/>
                <w:lang w:val="lt-LT"/>
              </w:rPr>
              <w:t>2021 m. planuojamas pasiekti rezultatas</w:t>
            </w:r>
          </w:p>
        </w:tc>
      </w:tr>
      <w:tr w:rsidR="000A2365" w:rsidRPr="00B45EEB" w14:paraId="507CECAB" w14:textId="77777777" w:rsidTr="000A2365">
        <w:trPr>
          <w:trHeight w:val="280"/>
        </w:trPr>
        <w:tc>
          <w:tcPr>
            <w:tcW w:w="2122" w:type="dxa"/>
            <w:vMerge w:val="restart"/>
            <w:shd w:val="clear" w:color="auto" w:fill="auto"/>
          </w:tcPr>
          <w:p w14:paraId="4504CB4B" w14:textId="77777777"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1.1. Stiprinti jaunimo savanorius priimančias organizacijas.</w:t>
            </w:r>
          </w:p>
        </w:tc>
        <w:tc>
          <w:tcPr>
            <w:tcW w:w="10206" w:type="dxa"/>
            <w:shd w:val="clear" w:color="auto" w:fill="auto"/>
          </w:tcPr>
          <w:p w14:paraId="36137935" w14:textId="77777777"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1.1.1. Jaunimo savanorius priimančioms arba galinčioms priimti organizacijoms stiprinti skirti renginiai (susitikimai, diskusijos, konferencijos, informaciniai renginiai, mokymai).</w:t>
            </w:r>
          </w:p>
        </w:tc>
        <w:tc>
          <w:tcPr>
            <w:tcW w:w="3406" w:type="dxa"/>
            <w:shd w:val="clear" w:color="auto" w:fill="auto"/>
          </w:tcPr>
          <w:p w14:paraId="24118DE2" w14:textId="30C646EF"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1</w:t>
            </w:r>
          </w:p>
        </w:tc>
      </w:tr>
      <w:tr w:rsidR="000A2365" w:rsidRPr="00B45EEB" w14:paraId="136AF03C" w14:textId="77777777" w:rsidTr="000A2365">
        <w:trPr>
          <w:trHeight w:val="317"/>
        </w:trPr>
        <w:tc>
          <w:tcPr>
            <w:tcW w:w="2122" w:type="dxa"/>
            <w:vMerge/>
            <w:shd w:val="clear" w:color="auto" w:fill="auto"/>
          </w:tcPr>
          <w:p w14:paraId="5D8CCF8F" w14:textId="77777777" w:rsidR="000A2365" w:rsidRPr="000A2365" w:rsidRDefault="000A2365" w:rsidP="000A2365">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206" w:type="dxa"/>
            <w:shd w:val="clear" w:color="auto" w:fill="auto"/>
          </w:tcPr>
          <w:p w14:paraId="66598B40" w14:textId="70611E25" w:rsidR="000A2365" w:rsidRPr="000A2365" w:rsidRDefault="000A2365" w:rsidP="000A2365">
            <w:pPr>
              <w:rPr>
                <w:rFonts w:ascii="Times New Roman" w:hAnsi="Times New Roman" w:cs="Times New Roman"/>
                <w:color w:val="FF0000"/>
                <w:sz w:val="24"/>
                <w:szCs w:val="24"/>
                <w:lang w:val="lt-LT"/>
              </w:rPr>
            </w:pPr>
            <w:r w:rsidRPr="000A2365">
              <w:rPr>
                <w:rFonts w:ascii="Times New Roman" w:hAnsi="Times New Roman" w:cs="Times New Roman"/>
                <w:sz w:val="24"/>
                <w:szCs w:val="24"/>
                <w:lang w:val="lt-LT"/>
              </w:rPr>
              <w:t>1.1.2. Bendras savivaldybės aktyvių priimančių organizacijų, per akreditacijos laikotarpį turėjusių Jaunimo savanoriškos tarnybos modelio savanorių, skaičius.</w:t>
            </w:r>
          </w:p>
        </w:tc>
        <w:tc>
          <w:tcPr>
            <w:tcW w:w="3406" w:type="dxa"/>
            <w:shd w:val="clear" w:color="auto" w:fill="auto"/>
          </w:tcPr>
          <w:p w14:paraId="789BFDF7" w14:textId="419BF91E" w:rsidR="000A2365" w:rsidRPr="000A2365" w:rsidRDefault="000A2365" w:rsidP="000A2365">
            <w:pPr>
              <w:widowControl w:val="0"/>
              <w:pBdr>
                <w:top w:val="nil"/>
                <w:left w:val="nil"/>
                <w:bottom w:val="nil"/>
                <w:right w:val="nil"/>
                <w:between w:val="nil"/>
              </w:pBd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3</w:t>
            </w:r>
          </w:p>
        </w:tc>
      </w:tr>
      <w:tr w:rsidR="000A2365" w:rsidRPr="00B45EEB" w14:paraId="5462B387" w14:textId="77777777" w:rsidTr="000A2365">
        <w:trPr>
          <w:trHeight w:val="283"/>
        </w:trPr>
        <w:tc>
          <w:tcPr>
            <w:tcW w:w="2122" w:type="dxa"/>
            <w:vMerge/>
            <w:shd w:val="clear" w:color="auto" w:fill="auto"/>
          </w:tcPr>
          <w:p w14:paraId="3B172DC4" w14:textId="77777777" w:rsidR="000A2365" w:rsidRPr="000A2365" w:rsidRDefault="000A2365" w:rsidP="000A2365">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50C552FF" w14:textId="2A7308BE"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1.1.3. Per metus naujai paraiškas dėl akreditacijos pateikusių jaunimo savanorius priimančių organizacijų skaičius.</w:t>
            </w:r>
          </w:p>
        </w:tc>
        <w:tc>
          <w:tcPr>
            <w:tcW w:w="3406" w:type="dxa"/>
            <w:shd w:val="clear" w:color="auto" w:fill="auto"/>
          </w:tcPr>
          <w:p w14:paraId="59B6C9A5" w14:textId="17B0D9E1" w:rsidR="000A2365" w:rsidRPr="000A2365" w:rsidRDefault="000A2365" w:rsidP="000A2365">
            <w:pPr>
              <w:widowControl w:val="0"/>
              <w:pBdr>
                <w:top w:val="nil"/>
                <w:left w:val="nil"/>
                <w:bottom w:val="nil"/>
                <w:right w:val="nil"/>
                <w:between w:val="nil"/>
              </w:pBd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2</w:t>
            </w:r>
          </w:p>
        </w:tc>
      </w:tr>
      <w:tr w:rsidR="000A2365" w:rsidRPr="00B45EEB" w14:paraId="133D7020" w14:textId="77777777" w:rsidTr="000A2365">
        <w:trPr>
          <w:cantSplit/>
          <w:trHeight w:val="291"/>
        </w:trPr>
        <w:tc>
          <w:tcPr>
            <w:tcW w:w="2122" w:type="dxa"/>
            <w:vMerge w:val="restart"/>
            <w:shd w:val="clear" w:color="auto" w:fill="auto"/>
          </w:tcPr>
          <w:p w14:paraId="3B9E84BD" w14:textId="77777777"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1.2. Stiprinti jaunimo savanorišką veiklą organizuojančias organizacijas.</w:t>
            </w:r>
          </w:p>
        </w:tc>
        <w:tc>
          <w:tcPr>
            <w:tcW w:w="10206" w:type="dxa"/>
            <w:shd w:val="clear" w:color="auto" w:fill="auto"/>
          </w:tcPr>
          <w:p w14:paraId="6A134E53" w14:textId="77777777"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1.2.1. Skirtas finansavimas vietos jaunimo savanoriškos tarnybos modelio įgyvendinimui iš Savivaldybės biudžeto.</w:t>
            </w:r>
          </w:p>
        </w:tc>
        <w:tc>
          <w:tcPr>
            <w:tcW w:w="3406" w:type="dxa"/>
            <w:shd w:val="clear" w:color="auto" w:fill="auto"/>
          </w:tcPr>
          <w:p w14:paraId="70E81A14" w14:textId="28A57617"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3000 Eur</w:t>
            </w:r>
          </w:p>
        </w:tc>
      </w:tr>
      <w:tr w:rsidR="000A2365" w:rsidRPr="00B45EEB" w14:paraId="37895676" w14:textId="77777777" w:rsidTr="000A2365">
        <w:trPr>
          <w:cantSplit/>
          <w:trHeight w:val="721"/>
        </w:trPr>
        <w:tc>
          <w:tcPr>
            <w:tcW w:w="2122" w:type="dxa"/>
            <w:vMerge/>
            <w:shd w:val="clear" w:color="auto" w:fill="auto"/>
          </w:tcPr>
          <w:p w14:paraId="37033399" w14:textId="77777777" w:rsidR="000A2365" w:rsidRPr="000A2365" w:rsidRDefault="000A2365" w:rsidP="000A2365">
            <w:pPr>
              <w:rPr>
                <w:rFonts w:ascii="Times New Roman" w:eastAsia="Times New Roman" w:hAnsi="Times New Roman" w:cs="Times New Roman"/>
                <w:sz w:val="24"/>
                <w:szCs w:val="24"/>
                <w:lang w:val="lt-LT"/>
              </w:rPr>
            </w:pPr>
          </w:p>
        </w:tc>
        <w:tc>
          <w:tcPr>
            <w:tcW w:w="10206" w:type="dxa"/>
            <w:shd w:val="clear" w:color="auto" w:fill="auto"/>
          </w:tcPr>
          <w:p w14:paraId="60018BBA" w14:textId="07460C82"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1.2.2. Parengtas ir patvirtintas jaunimo savanoriškos veiklos organizavimo ir finansavimo Savivaldybėje aprašas (jaunų žmonių savanoriškos veiklos išlaidų kompensavimo tvarka) pagal Jaunimo savanoriškos tarnybos modelį, patvirtintą SADM.</w:t>
            </w:r>
          </w:p>
        </w:tc>
        <w:tc>
          <w:tcPr>
            <w:tcW w:w="3406" w:type="dxa"/>
            <w:shd w:val="clear" w:color="auto" w:fill="auto"/>
          </w:tcPr>
          <w:p w14:paraId="3FD3B311" w14:textId="57D5AAB1"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 xml:space="preserve">Patvirtinta tvarka </w:t>
            </w:r>
          </w:p>
        </w:tc>
      </w:tr>
      <w:tr w:rsidR="000A2365" w:rsidRPr="00B45EEB" w14:paraId="2F892EAB" w14:textId="77777777" w:rsidTr="000A2365">
        <w:trPr>
          <w:trHeight w:val="317"/>
        </w:trPr>
        <w:tc>
          <w:tcPr>
            <w:tcW w:w="2122" w:type="dxa"/>
            <w:vMerge/>
            <w:shd w:val="clear" w:color="auto" w:fill="auto"/>
          </w:tcPr>
          <w:p w14:paraId="12E10BB8" w14:textId="77777777" w:rsidR="000A2365" w:rsidRPr="000A2365" w:rsidRDefault="000A2365" w:rsidP="000A2365">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2275EF5D" w14:textId="6CA9F073"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1.2.3. Palaikoma ir konsultuojama savanorišką veiklą organizuojanti organizacija Jaunimo savanoriškos tarnybos įgyvendinimo bei vietos bendruomenės klausimais.</w:t>
            </w:r>
          </w:p>
        </w:tc>
        <w:tc>
          <w:tcPr>
            <w:tcW w:w="3406" w:type="dxa"/>
            <w:shd w:val="clear" w:color="auto" w:fill="auto"/>
          </w:tcPr>
          <w:p w14:paraId="5DB623D3" w14:textId="5C65EAEE" w:rsidR="000A2365" w:rsidRPr="000A2365" w:rsidRDefault="000A2365" w:rsidP="000A2365">
            <w:pPr>
              <w:rPr>
                <w:rFonts w:ascii="Times New Roman" w:eastAsia="Times New Roman" w:hAnsi="Times New Roman" w:cs="Times New Roman"/>
                <w:color w:val="FF0000"/>
                <w:sz w:val="24"/>
                <w:szCs w:val="24"/>
                <w:lang w:val="lt-LT"/>
              </w:rPr>
            </w:pPr>
            <w:r w:rsidRPr="000A2365">
              <w:rPr>
                <w:rFonts w:ascii="Times New Roman" w:eastAsia="Times New Roman" w:hAnsi="Times New Roman" w:cs="Times New Roman"/>
                <w:sz w:val="24"/>
                <w:szCs w:val="24"/>
                <w:lang w:val="lt-LT"/>
              </w:rPr>
              <w:t>Konsultacijos teikiamos</w:t>
            </w:r>
          </w:p>
        </w:tc>
      </w:tr>
      <w:tr w:rsidR="000A2365" w:rsidRPr="00B45EEB" w14:paraId="1160C9DB" w14:textId="77777777" w:rsidTr="000A2365">
        <w:trPr>
          <w:trHeight w:val="317"/>
        </w:trPr>
        <w:tc>
          <w:tcPr>
            <w:tcW w:w="2122" w:type="dxa"/>
            <w:vMerge/>
            <w:shd w:val="clear" w:color="auto" w:fill="auto"/>
          </w:tcPr>
          <w:p w14:paraId="3CD027DE" w14:textId="77777777" w:rsidR="000A2365" w:rsidRPr="000A2365" w:rsidRDefault="000A2365" w:rsidP="000A2365">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598826D4" w14:textId="4856DBE6"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1.2.4. Kuriami aiškūs rašytiniai susitarimai su savanorišką veiklą organizuojančiomis organizacijomis veiklos vykdymo ir atskaitomybės savivaldybei klausimais, jei suteikiamas finansavimas.</w:t>
            </w:r>
          </w:p>
        </w:tc>
        <w:tc>
          <w:tcPr>
            <w:tcW w:w="3406" w:type="dxa"/>
            <w:shd w:val="clear" w:color="auto" w:fill="auto"/>
          </w:tcPr>
          <w:p w14:paraId="477C94AF" w14:textId="684ABED2" w:rsidR="000A2365" w:rsidRPr="000A2365" w:rsidRDefault="000A2365" w:rsidP="000A2365">
            <w:pPr>
              <w:rPr>
                <w:rFonts w:ascii="Times New Roman" w:eastAsia="Times New Roman" w:hAnsi="Times New Roman" w:cs="Times New Roman"/>
                <w:color w:val="FF0000"/>
                <w:sz w:val="24"/>
                <w:szCs w:val="24"/>
                <w:lang w:val="lt-LT"/>
              </w:rPr>
            </w:pPr>
            <w:r w:rsidRPr="000A2365">
              <w:rPr>
                <w:rFonts w:ascii="Times New Roman" w:eastAsia="Times New Roman" w:hAnsi="Times New Roman" w:cs="Times New Roman"/>
                <w:sz w:val="24"/>
                <w:szCs w:val="24"/>
                <w:lang w:val="lt-LT"/>
              </w:rPr>
              <w:t>Susitarimai sukurti</w:t>
            </w:r>
          </w:p>
        </w:tc>
      </w:tr>
      <w:tr w:rsidR="000A2365" w:rsidRPr="00B45EEB" w14:paraId="78FAC50E" w14:textId="77777777" w:rsidTr="000A2365">
        <w:trPr>
          <w:trHeight w:val="280"/>
        </w:trPr>
        <w:tc>
          <w:tcPr>
            <w:tcW w:w="2122" w:type="dxa"/>
            <w:vMerge w:val="restart"/>
            <w:shd w:val="clear" w:color="auto" w:fill="auto"/>
          </w:tcPr>
          <w:p w14:paraId="46464C05" w14:textId="46E18550" w:rsidR="000A2365" w:rsidRPr="000A2365" w:rsidRDefault="000A2365" w:rsidP="000A2365">
            <w:pPr>
              <w:rPr>
                <w:rFonts w:ascii="Times New Roman" w:eastAsia="Times New Roman" w:hAnsi="Times New Roman" w:cs="Times New Roman"/>
                <w:color w:val="FF0000"/>
                <w:sz w:val="24"/>
                <w:szCs w:val="24"/>
                <w:lang w:val="lt-LT"/>
              </w:rPr>
            </w:pPr>
            <w:r w:rsidRPr="000A2365">
              <w:rPr>
                <w:rFonts w:ascii="Times New Roman" w:eastAsia="Times New Roman" w:hAnsi="Times New Roman" w:cs="Times New Roman"/>
                <w:sz w:val="24"/>
                <w:szCs w:val="24"/>
                <w:lang w:val="lt-LT"/>
              </w:rPr>
              <w:t>1.3. Skatinti jaunimo dalyvavimą savanoriškoje (neformalioje ir pagal Jaunimo savanorišką tarnybą) veikloje.</w:t>
            </w:r>
          </w:p>
        </w:tc>
        <w:tc>
          <w:tcPr>
            <w:tcW w:w="10206" w:type="dxa"/>
            <w:shd w:val="clear" w:color="auto" w:fill="auto"/>
          </w:tcPr>
          <w:p w14:paraId="3AF4E163" w14:textId="6907FBBD"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1.3.1. Jauniems žmonėms supažindinti, paskatinti dalyvauti ir į(</w:t>
            </w:r>
            <w:proofErr w:type="spellStart"/>
            <w:r w:rsidRPr="000A2365">
              <w:rPr>
                <w:rFonts w:ascii="Times New Roman" w:eastAsia="Times New Roman" w:hAnsi="Times New Roman" w:cs="Times New Roman"/>
                <w:sz w:val="24"/>
                <w:szCs w:val="24"/>
                <w:lang w:val="lt-LT"/>
              </w:rPr>
              <w:t>si</w:t>
            </w:r>
            <w:proofErr w:type="spellEnd"/>
            <w:r w:rsidRPr="000A2365">
              <w:rPr>
                <w:rFonts w:ascii="Times New Roman" w:eastAsia="Times New Roman" w:hAnsi="Times New Roman" w:cs="Times New Roman"/>
                <w:sz w:val="24"/>
                <w:szCs w:val="24"/>
                <w:lang w:val="lt-LT"/>
              </w:rPr>
              <w:t>)traukti į neformalią savanorišką veiklą ir Jaunimo savanorišką tarnybą skirti renginiai (informaciniai renginiai, susitikimai, diskusijos, konferencijos).</w:t>
            </w:r>
          </w:p>
        </w:tc>
        <w:tc>
          <w:tcPr>
            <w:tcW w:w="3406" w:type="dxa"/>
            <w:shd w:val="clear" w:color="auto" w:fill="auto"/>
          </w:tcPr>
          <w:p w14:paraId="000C7540" w14:textId="07E98BA8"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1</w:t>
            </w:r>
          </w:p>
        </w:tc>
      </w:tr>
      <w:tr w:rsidR="000A2365" w:rsidRPr="00B45EEB" w14:paraId="4BD61BD2" w14:textId="77777777" w:rsidTr="000A2365">
        <w:trPr>
          <w:trHeight w:val="280"/>
        </w:trPr>
        <w:tc>
          <w:tcPr>
            <w:tcW w:w="2122" w:type="dxa"/>
            <w:vMerge/>
            <w:shd w:val="clear" w:color="auto" w:fill="auto"/>
          </w:tcPr>
          <w:p w14:paraId="7B07FF75" w14:textId="77777777" w:rsidR="000A2365" w:rsidRPr="000A2365" w:rsidRDefault="000A2365" w:rsidP="000A2365">
            <w:pPr>
              <w:rPr>
                <w:rFonts w:ascii="Times New Roman" w:eastAsia="Times New Roman" w:hAnsi="Times New Roman" w:cs="Times New Roman"/>
                <w:sz w:val="24"/>
                <w:szCs w:val="24"/>
                <w:lang w:val="lt-LT"/>
              </w:rPr>
            </w:pPr>
          </w:p>
        </w:tc>
        <w:tc>
          <w:tcPr>
            <w:tcW w:w="10206" w:type="dxa"/>
            <w:shd w:val="clear" w:color="auto" w:fill="auto"/>
          </w:tcPr>
          <w:p w14:paraId="3F192F27" w14:textId="19D1DBD4"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1.3.2. Organizacijų, institucijų, kitų įstaigų, į savo veiklą įtraukusių trumpalaikę savanorišką veiklą atliekančius jaunus žmones, skaičius.</w:t>
            </w:r>
          </w:p>
        </w:tc>
        <w:tc>
          <w:tcPr>
            <w:tcW w:w="3406" w:type="dxa"/>
            <w:shd w:val="clear" w:color="auto" w:fill="auto"/>
          </w:tcPr>
          <w:p w14:paraId="6BB9A404" w14:textId="6E64CCCB"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10</w:t>
            </w:r>
          </w:p>
        </w:tc>
      </w:tr>
      <w:tr w:rsidR="000A2365" w:rsidRPr="00B45EEB" w14:paraId="0C399BCD" w14:textId="77777777" w:rsidTr="000A2365">
        <w:trPr>
          <w:trHeight w:val="280"/>
        </w:trPr>
        <w:tc>
          <w:tcPr>
            <w:tcW w:w="2122" w:type="dxa"/>
            <w:vMerge/>
            <w:shd w:val="clear" w:color="auto" w:fill="auto"/>
          </w:tcPr>
          <w:p w14:paraId="6FF6368E" w14:textId="77777777" w:rsidR="000A2365" w:rsidRPr="000A2365" w:rsidRDefault="000A2365" w:rsidP="000A2365">
            <w:pPr>
              <w:rPr>
                <w:rFonts w:ascii="Times New Roman" w:eastAsia="Times New Roman" w:hAnsi="Times New Roman" w:cs="Times New Roman"/>
                <w:sz w:val="24"/>
                <w:szCs w:val="24"/>
                <w:lang w:val="lt-LT"/>
              </w:rPr>
            </w:pPr>
          </w:p>
        </w:tc>
        <w:tc>
          <w:tcPr>
            <w:tcW w:w="10206" w:type="dxa"/>
            <w:shd w:val="clear" w:color="auto" w:fill="auto"/>
          </w:tcPr>
          <w:p w14:paraId="03D33985" w14:textId="3F2DAB92"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1.3.3. Ilgalaikę (ne mažiau nei 3 mėnesius) savanorišką veiklą ne pagal jaunimo savanoriškos tarnybos modelį atliekančių jaunų žmonių skaičius.</w:t>
            </w:r>
          </w:p>
        </w:tc>
        <w:tc>
          <w:tcPr>
            <w:tcW w:w="3406" w:type="dxa"/>
            <w:shd w:val="clear" w:color="auto" w:fill="auto"/>
          </w:tcPr>
          <w:p w14:paraId="43EA3D2C" w14:textId="2C117152"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5</w:t>
            </w:r>
          </w:p>
        </w:tc>
      </w:tr>
      <w:tr w:rsidR="000A2365" w:rsidRPr="00B45EEB" w14:paraId="42FCA3C1" w14:textId="77777777" w:rsidTr="000A2365">
        <w:trPr>
          <w:trHeight w:val="280"/>
        </w:trPr>
        <w:tc>
          <w:tcPr>
            <w:tcW w:w="2122" w:type="dxa"/>
            <w:vMerge/>
            <w:shd w:val="clear" w:color="auto" w:fill="auto"/>
          </w:tcPr>
          <w:p w14:paraId="191AC0A5" w14:textId="77777777" w:rsidR="000A2365" w:rsidRPr="000A2365" w:rsidRDefault="000A2365" w:rsidP="000A2365">
            <w:pPr>
              <w:rPr>
                <w:rFonts w:ascii="Times New Roman" w:eastAsia="Times New Roman" w:hAnsi="Times New Roman" w:cs="Times New Roman"/>
                <w:sz w:val="24"/>
                <w:szCs w:val="24"/>
                <w:lang w:val="lt-LT"/>
              </w:rPr>
            </w:pPr>
          </w:p>
        </w:tc>
        <w:tc>
          <w:tcPr>
            <w:tcW w:w="10206" w:type="dxa"/>
            <w:shd w:val="clear" w:color="auto" w:fill="auto"/>
          </w:tcPr>
          <w:p w14:paraId="25BCC5DE" w14:textId="028E606D"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1.3.4. Kuriama nuosekli informacijos sklaidos apie savanorystės galimybes ir jaunimo savanoriškos tarnybos jaunimo tarpe sistema (informacija socialiniuose tinkluose, savivaldybės interneto svetainėje, mokyklų elektroniniuose dienynuose, įstaigų interneto svetainėse, renginių metu).</w:t>
            </w:r>
          </w:p>
        </w:tc>
        <w:tc>
          <w:tcPr>
            <w:tcW w:w="3406" w:type="dxa"/>
            <w:shd w:val="clear" w:color="auto" w:fill="auto"/>
          </w:tcPr>
          <w:p w14:paraId="49364B89" w14:textId="3D63E4C3"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Informacija skleidžiama</w:t>
            </w:r>
          </w:p>
        </w:tc>
      </w:tr>
      <w:tr w:rsidR="00F13632" w:rsidRPr="00B45EEB" w14:paraId="19F325DF" w14:textId="77777777" w:rsidTr="000A2365">
        <w:trPr>
          <w:trHeight w:val="260"/>
        </w:trPr>
        <w:tc>
          <w:tcPr>
            <w:tcW w:w="15734" w:type="dxa"/>
            <w:gridSpan w:val="3"/>
            <w:shd w:val="clear" w:color="auto" w:fill="auto"/>
          </w:tcPr>
          <w:p w14:paraId="220AF8AF" w14:textId="39F00DC8" w:rsidR="00F13632" w:rsidRPr="000A2365" w:rsidRDefault="00F13632" w:rsidP="000A2365">
            <w:pPr>
              <w:rPr>
                <w:rFonts w:ascii="Times New Roman" w:eastAsia="Times New Roman" w:hAnsi="Times New Roman" w:cs="Times New Roman"/>
                <w:b/>
                <w:sz w:val="24"/>
                <w:szCs w:val="24"/>
                <w:lang w:val="lt-LT"/>
              </w:rPr>
            </w:pPr>
            <w:r w:rsidRPr="000A2365">
              <w:rPr>
                <w:rFonts w:ascii="Times New Roman" w:eastAsia="Times New Roman" w:hAnsi="Times New Roman" w:cs="Times New Roman"/>
                <w:b/>
                <w:sz w:val="24"/>
                <w:szCs w:val="24"/>
                <w:lang w:val="lt-LT"/>
              </w:rPr>
              <w:t>2. Darbo su jaunimu formų plėtros ir kokybės užtikrinimas.</w:t>
            </w:r>
          </w:p>
        </w:tc>
      </w:tr>
      <w:tr w:rsidR="000A2365" w:rsidRPr="00B45EEB" w14:paraId="39EADA2B" w14:textId="77777777" w:rsidTr="000A2365">
        <w:trPr>
          <w:trHeight w:val="276"/>
        </w:trPr>
        <w:tc>
          <w:tcPr>
            <w:tcW w:w="2122" w:type="dxa"/>
            <w:vMerge w:val="restart"/>
            <w:shd w:val="clear" w:color="auto" w:fill="auto"/>
          </w:tcPr>
          <w:p w14:paraId="20009CC1" w14:textId="77777777"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 xml:space="preserve">2.1. Sudaryti sąlygas atvirųjų jaunimo centrų / atvirųjų jaunimo erdvių veiklai ir / ar </w:t>
            </w:r>
            <w:r w:rsidRPr="000A2365">
              <w:rPr>
                <w:rFonts w:ascii="Times New Roman" w:eastAsia="Times New Roman" w:hAnsi="Times New Roman" w:cs="Times New Roman"/>
                <w:sz w:val="24"/>
                <w:szCs w:val="24"/>
                <w:lang w:val="lt-LT"/>
              </w:rPr>
              <w:lastRenderedPageBreak/>
              <w:t>jos plėtrai (užtikrinti finansavimą, sukurti teisinę bazę, įtraukti į planavimo dokumentus ir t.t.)</w:t>
            </w:r>
          </w:p>
        </w:tc>
        <w:tc>
          <w:tcPr>
            <w:tcW w:w="10206" w:type="dxa"/>
            <w:shd w:val="clear" w:color="auto" w:fill="auto"/>
          </w:tcPr>
          <w:p w14:paraId="1E26B5AB" w14:textId="77777777"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lastRenderedPageBreak/>
              <w:t>2.1.1. Atvirojo darbo su jaunimu įgyvendinimas ir plėtra uždavinio arba priemonės forma įtraukti į Savivaldybės strateginio planavimo dokumentus (trimečiai strateginiai veiklos planai, savivaldybės strateginis plėtros planas).</w:t>
            </w:r>
          </w:p>
        </w:tc>
        <w:tc>
          <w:tcPr>
            <w:tcW w:w="3406" w:type="dxa"/>
            <w:shd w:val="clear" w:color="auto" w:fill="auto"/>
          </w:tcPr>
          <w:p w14:paraId="75D9A70F" w14:textId="14964932"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Atvirasis darbas su jaunimu įtrauktas į strateginio planavimo dokumentus</w:t>
            </w:r>
          </w:p>
        </w:tc>
      </w:tr>
      <w:tr w:rsidR="000A2365" w:rsidRPr="00B45EEB" w14:paraId="7030BFE9" w14:textId="77777777" w:rsidTr="000A2365">
        <w:trPr>
          <w:trHeight w:val="360"/>
        </w:trPr>
        <w:tc>
          <w:tcPr>
            <w:tcW w:w="2122" w:type="dxa"/>
            <w:vMerge/>
            <w:shd w:val="clear" w:color="auto" w:fill="auto"/>
          </w:tcPr>
          <w:p w14:paraId="01C076DF" w14:textId="77777777" w:rsidR="000A2365" w:rsidRPr="000A2365" w:rsidRDefault="000A2365" w:rsidP="000A2365">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206" w:type="dxa"/>
            <w:shd w:val="clear" w:color="auto" w:fill="auto"/>
          </w:tcPr>
          <w:p w14:paraId="536CC625" w14:textId="77777777" w:rsidR="000A2365" w:rsidRPr="000A2365" w:rsidRDefault="000A2365" w:rsidP="000A2365">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2.1.2. Užtikrintas nuoseklus Savivaldybėje veikiančių atvirųjų jaunimo centrų / atvirųjų jaunimo erdvių finansavimas. Iš Savivaldybės biudžeto lėšų skirta finansavimo suma.</w:t>
            </w:r>
          </w:p>
        </w:tc>
        <w:tc>
          <w:tcPr>
            <w:tcW w:w="3406" w:type="dxa"/>
            <w:shd w:val="clear" w:color="auto" w:fill="auto"/>
          </w:tcPr>
          <w:p w14:paraId="36DDA5DC" w14:textId="07A8C2E4" w:rsidR="000A2365" w:rsidRPr="000A2365" w:rsidRDefault="000A2365" w:rsidP="000A2365">
            <w:pPr>
              <w:widowControl w:val="0"/>
              <w:pBdr>
                <w:top w:val="nil"/>
                <w:left w:val="nil"/>
                <w:bottom w:val="nil"/>
                <w:right w:val="nil"/>
                <w:between w:val="nil"/>
              </w:pBd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45 000 Eur</w:t>
            </w:r>
          </w:p>
        </w:tc>
      </w:tr>
      <w:tr w:rsidR="000A2365" w:rsidRPr="00B45EEB" w14:paraId="0D0EF76C" w14:textId="77777777" w:rsidTr="000A2365">
        <w:trPr>
          <w:trHeight w:val="870"/>
        </w:trPr>
        <w:tc>
          <w:tcPr>
            <w:tcW w:w="2122" w:type="dxa"/>
            <w:vMerge/>
            <w:shd w:val="clear" w:color="auto" w:fill="auto"/>
          </w:tcPr>
          <w:p w14:paraId="193F496E" w14:textId="77777777" w:rsidR="000A2365" w:rsidRPr="000A2365" w:rsidRDefault="000A2365" w:rsidP="000A2365">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206" w:type="dxa"/>
            <w:shd w:val="clear" w:color="auto" w:fill="auto"/>
          </w:tcPr>
          <w:p w14:paraId="4CAE79B4" w14:textId="58AE84DC" w:rsidR="000A2365" w:rsidRPr="000A2365" w:rsidRDefault="000A2365" w:rsidP="000A2365">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2.1.3. Savivaldybės biudžeto lėšomis nuosekliai finansuojamų jaunimo darbuotojų, dirbančių atviruosiuose jaunimo centruose ir atvirosiose jaunimo erdvėse tiesiogiai su jaunimu, etatų skaičius metų pabaigoje.</w:t>
            </w:r>
          </w:p>
        </w:tc>
        <w:tc>
          <w:tcPr>
            <w:tcW w:w="3406" w:type="dxa"/>
            <w:shd w:val="clear" w:color="auto" w:fill="auto"/>
          </w:tcPr>
          <w:p w14:paraId="2DE38917" w14:textId="586A0DAA" w:rsidR="000A2365" w:rsidRPr="000A2365" w:rsidRDefault="000A2365" w:rsidP="000A2365">
            <w:pPr>
              <w:widowControl w:val="0"/>
              <w:pBdr>
                <w:top w:val="nil"/>
                <w:left w:val="nil"/>
                <w:bottom w:val="nil"/>
                <w:right w:val="nil"/>
                <w:between w:val="nil"/>
              </w:pBd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4</w:t>
            </w:r>
          </w:p>
        </w:tc>
      </w:tr>
      <w:tr w:rsidR="000A2365" w:rsidRPr="00B45EEB" w14:paraId="76FB69C1" w14:textId="77777777" w:rsidTr="000A2365">
        <w:trPr>
          <w:trHeight w:val="620"/>
        </w:trPr>
        <w:tc>
          <w:tcPr>
            <w:tcW w:w="2122" w:type="dxa"/>
            <w:vMerge/>
            <w:shd w:val="clear" w:color="auto" w:fill="auto"/>
          </w:tcPr>
          <w:p w14:paraId="3EB110DA" w14:textId="77777777" w:rsidR="000A2365" w:rsidRPr="000A2365" w:rsidRDefault="000A2365" w:rsidP="000A2365">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1C9B7DEC" w14:textId="604AB822" w:rsidR="000A2365" w:rsidRPr="000A2365" w:rsidRDefault="000A2365" w:rsidP="000A2365">
            <w:pPr>
              <w:widowControl w:val="0"/>
              <w:pBdr>
                <w:top w:val="nil"/>
                <w:left w:val="nil"/>
                <w:bottom w:val="nil"/>
                <w:right w:val="nil"/>
                <w:between w:val="nil"/>
              </w:pBd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2.1.</w:t>
            </w:r>
            <w:r>
              <w:rPr>
                <w:rFonts w:ascii="Times New Roman" w:eastAsia="Times New Roman" w:hAnsi="Times New Roman" w:cs="Times New Roman"/>
                <w:sz w:val="24"/>
                <w:szCs w:val="24"/>
                <w:lang w:val="lt-LT"/>
              </w:rPr>
              <w:t>4</w:t>
            </w:r>
            <w:r w:rsidRPr="000A2365">
              <w:rPr>
                <w:rFonts w:ascii="Times New Roman" w:eastAsia="Times New Roman" w:hAnsi="Times New Roman" w:cs="Times New Roman"/>
                <w:sz w:val="24"/>
                <w:szCs w:val="24"/>
                <w:lang w:val="lt-LT"/>
              </w:rPr>
              <w:t>. Savivaldybės biudžeto lėšomis nuosekliai finansuojamų jaunimo darbuotojų, dirbančių ne mažiau 0,5 etato atviruosiuose jaunimo centruose, skaičius.</w:t>
            </w:r>
          </w:p>
        </w:tc>
        <w:tc>
          <w:tcPr>
            <w:tcW w:w="3406" w:type="dxa"/>
            <w:shd w:val="clear" w:color="auto" w:fill="auto"/>
          </w:tcPr>
          <w:p w14:paraId="21F96098" w14:textId="7209C329" w:rsidR="000A2365" w:rsidRPr="000A2365" w:rsidRDefault="000A2365" w:rsidP="000A2365">
            <w:pPr>
              <w:widowControl w:val="0"/>
              <w:pBdr>
                <w:top w:val="nil"/>
                <w:left w:val="nil"/>
                <w:bottom w:val="nil"/>
                <w:right w:val="nil"/>
                <w:between w:val="nil"/>
              </w:pBd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5</w:t>
            </w:r>
          </w:p>
        </w:tc>
      </w:tr>
      <w:tr w:rsidR="000A2365" w:rsidRPr="00B45EEB" w14:paraId="778EB6E6" w14:textId="77777777" w:rsidTr="000A2365">
        <w:trPr>
          <w:trHeight w:val="560"/>
        </w:trPr>
        <w:tc>
          <w:tcPr>
            <w:tcW w:w="2122" w:type="dxa"/>
            <w:vMerge/>
            <w:shd w:val="clear" w:color="auto" w:fill="auto"/>
          </w:tcPr>
          <w:p w14:paraId="263AD2A2" w14:textId="77777777" w:rsidR="000A2365" w:rsidRPr="000A2365" w:rsidRDefault="000A2365" w:rsidP="000A2365">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14CBB175" w14:textId="283DFD82" w:rsidR="000A2365" w:rsidRPr="000A2365" w:rsidRDefault="000A2365" w:rsidP="000A2365">
            <w:pPr>
              <w:widowControl w:val="0"/>
              <w:pBdr>
                <w:top w:val="nil"/>
                <w:left w:val="nil"/>
                <w:bottom w:val="nil"/>
                <w:right w:val="nil"/>
                <w:between w:val="nil"/>
              </w:pBd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2.1.</w:t>
            </w:r>
            <w:r>
              <w:rPr>
                <w:rFonts w:ascii="Times New Roman" w:eastAsia="Times New Roman" w:hAnsi="Times New Roman" w:cs="Times New Roman"/>
                <w:sz w:val="24"/>
                <w:szCs w:val="24"/>
                <w:lang w:val="lt-LT"/>
              </w:rPr>
              <w:t>5</w:t>
            </w:r>
            <w:r w:rsidRPr="000A2365">
              <w:rPr>
                <w:rFonts w:ascii="Times New Roman" w:eastAsia="Times New Roman" w:hAnsi="Times New Roman" w:cs="Times New Roman"/>
                <w:sz w:val="24"/>
                <w:szCs w:val="24"/>
                <w:lang w:val="lt-LT"/>
              </w:rPr>
              <w:t>. Metų pabaigoje Savivaldybėje veikiančių atvirųjų jaunimo centrų, vykdančių atvirąjį darbą su jaunimu, bendras skaičius.</w:t>
            </w:r>
          </w:p>
        </w:tc>
        <w:tc>
          <w:tcPr>
            <w:tcW w:w="3406" w:type="dxa"/>
            <w:shd w:val="clear" w:color="auto" w:fill="auto"/>
          </w:tcPr>
          <w:p w14:paraId="36F53212" w14:textId="0535309F" w:rsidR="000A2365" w:rsidRPr="000A2365" w:rsidRDefault="000A2365" w:rsidP="000A2365">
            <w:pPr>
              <w:widowControl w:val="0"/>
              <w:pBdr>
                <w:top w:val="nil"/>
                <w:left w:val="nil"/>
                <w:bottom w:val="nil"/>
                <w:right w:val="nil"/>
                <w:between w:val="nil"/>
              </w:pBdr>
              <w:rPr>
                <w:rFonts w:ascii="Times New Roman" w:eastAsia="Times New Roman" w:hAnsi="Times New Roman" w:cs="Times New Roman"/>
                <w:color w:val="FF0000"/>
                <w:sz w:val="24"/>
                <w:szCs w:val="24"/>
                <w:lang w:val="lt-LT"/>
              </w:rPr>
            </w:pPr>
            <w:r w:rsidRPr="000A2365">
              <w:rPr>
                <w:rFonts w:ascii="Times New Roman" w:eastAsia="Times New Roman" w:hAnsi="Times New Roman" w:cs="Times New Roman"/>
                <w:sz w:val="24"/>
                <w:szCs w:val="24"/>
                <w:lang w:val="lt-LT"/>
              </w:rPr>
              <w:t>2</w:t>
            </w:r>
          </w:p>
        </w:tc>
      </w:tr>
      <w:tr w:rsidR="000A2365" w:rsidRPr="00B45EEB" w14:paraId="50C8CE91" w14:textId="77777777" w:rsidTr="000A2365">
        <w:trPr>
          <w:trHeight w:val="300"/>
        </w:trPr>
        <w:tc>
          <w:tcPr>
            <w:tcW w:w="2122" w:type="dxa"/>
            <w:vMerge w:val="restart"/>
            <w:shd w:val="clear" w:color="auto" w:fill="auto"/>
          </w:tcPr>
          <w:p w14:paraId="0B61398B" w14:textId="77777777"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2.2. Užtikrinti atvirųjų jaunimo centrų / atvirųjų jaunimo erdvių teikiamų paslaugų įvairovę ir kokybę.</w:t>
            </w:r>
          </w:p>
          <w:p w14:paraId="2BE94DC2" w14:textId="77777777" w:rsidR="000A2365" w:rsidRPr="000A2365" w:rsidRDefault="000A2365" w:rsidP="000A2365">
            <w:pPr>
              <w:rPr>
                <w:rFonts w:ascii="Times New Roman" w:eastAsia="Times New Roman" w:hAnsi="Times New Roman" w:cs="Times New Roman"/>
                <w:sz w:val="24"/>
                <w:szCs w:val="24"/>
                <w:lang w:val="lt-LT"/>
              </w:rPr>
            </w:pPr>
          </w:p>
        </w:tc>
        <w:tc>
          <w:tcPr>
            <w:tcW w:w="10206" w:type="dxa"/>
            <w:shd w:val="clear" w:color="auto" w:fill="auto"/>
          </w:tcPr>
          <w:p w14:paraId="5A5CE8E3" w14:textId="1EAFF1EF" w:rsidR="000A2365" w:rsidRPr="000A2365" w:rsidRDefault="000A2365" w:rsidP="000A2365">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2.2.1. Su Savivaldybėje veikiančiais atviraisiais jaunimo centrais ir atvirosiomis jaunimo erdvėmis aptarti ir suderinti metiniai veiklos planai bei planuojami pasiekti rezultatai.</w:t>
            </w:r>
          </w:p>
        </w:tc>
        <w:tc>
          <w:tcPr>
            <w:tcW w:w="3406" w:type="dxa"/>
            <w:shd w:val="clear" w:color="auto" w:fill="auto"/>
          </w:tcPr>
          <w:p w14:paraId="11A3B7A4" w14:textId="2925EF55" w:rsidR="000A2365" w:rsidRPr="000A2365" w:rsidRDefault="000A2365" w:rsidP="000A2365">
            <w:pPr>
              <w:widowControl w:val="0"/>
              <w:pBdr>
                <w:top w:val="nil"/>
                <w:left w:val="nil"/>
                <w:bottom w:val="nil"/>
                <w:right w:val="nil"/>
                <w:between w:val="nil"/>
              </w:pBdr>
              <w:rPr>
                <w:rFonts w:ascii="Times New Roman" w:eastAsia="Times New Roman" w:hAnsi="Times New Roman" w:cs="Times New Roman"/>
                <w:sz w:val="24"/>
                <w:szCs w:val="24"/>
                <w:lang w:val="lt-LT"/>
              </w:rPr>
            </w:pPr>
            <w:proofErr w:type="spellStart"/>
            <w:r w:rsidRPr="000A2365">
              <w:rPr>
                <w:rFonts w:ascii="Times New Roman" w:eastAsia="Times New Roman" w:hAnsi="Times New Roman" w:cs="Times New Roman"/>
                <w:color w:val="000000"/>
                <w:sz w:val="24"/>
                <w:szCs w:val="24"/>
              </w:rPr>
              <w:t>Metiniai</w:t>
            </w:r>
            <w:proofErr w:type="spellEnd"/>
            <w:r w:rsidRPr="000A2365">
              <w:rPr>
                <w:rFonts w:ascii="Times New Roman" w:eastAsia="Times New Roman" w:hAnsi="Times New Roman" w:cs="Times New Roman"/>
                <w:color w:val="000000"/>
                <w:sz w:val="24"/>
                <w:szCs w:val="24"/>
              </w:rPr>
              <w:t xml:space="preserve"> </w:t>
            </w:r>
            <w:proofErr w:type="spellStart"/>
            <w:r w:rsidRPr="000A2365">
              <w:rPr>
                <w:rFonts w:ascii="Times New Roman" w:eastAsia="Times New Roman" w:hAnsi="Times New Roman" w:cs="Times New Roman"/>
                <w:color w:val="000000"/>
                <w:sz w:val="24"/>
                <w:szCs w:val="24"/>
              </w:rPr>
              <w:t>veiklos</w:t>
            </w:r>
            <w:proofErr w:type="spellEnd"/>
            <w:r w:rsidRPr="000A2365">
              <w:rPr>
                <w:rFonts w:ascii="Times New Roman" w:eastAsia="Times New Roman" w:hAnsi="Times New Roman" w:cs="Times New Roman"/>
                <w:color w:val="000000"/>
                <w:sz w:val="24"/>
                <w:szCs w:val="24"/>
              </w:rPr>
              <w:t xml:space="preserve"> </w:t>
            </w:r>
            <w:proofErr w:type="spellStart"/>
            <w:r w:rsidRPr="000A2365">
              <w:rPr>
                <w:rFonts w:ascii="Times New Roman" w:eastAsia="Times New Roman" w:hAnsi="Times New Roman" w:cs="Times New Roman"/>
                <w:color w:val="000000"/>
                <w:sz w:val="24"/>
                <w:szCs w:val="24"/>
              </w:rPr>
              <w:t>planai</w:t>
            </w:r>
            <w:proofErr w:type="spellEnd"/>
            <w:r w:rsidRPr="000A2365">
              <w:rPr>
                <w:rFonts w:ascii="Times New Roman" w:eastAsia="Times New Roman" w:hAnsi="Times New Roman" w:cs="Times New Roman"/>
                <w:color w:val="000000"/>
                <w:sz w:val="24"/>
                <w:szCs w:val="24"/>
              </w:rPr>
              <w:t xml:space="preserve"> </w:t>
            </w:r>
            <w:proofErr w:type="spellStart"/>
            <w:r w:rsidRPr="000A2365">
              <w:rPr>
                <w:rFonts w:ascii="Times New Roman" w:eastAsia="Times New Roman" w:hAnsi="Times New Roman" w:cs="Times New Roman"/>
                <w:color w:val="000000"/>
                <w:sz w:val="24"/>
                <w:szCs w:val="24"/>
              </w:rPr>
              <w:t>sudaryti</w:t>
            </w:r>
            <w:proofErr w:type="spellEnd"/>
          </w:p>
        </w:tc>
      </w:tr>
      <w:tr w:rsidR="000A2365" w:rsidRPr="00B45EEB" w14:paraId="6B9CA4A6" w14:textId="77777777" w:rsidTr="000A2365">
        <w:trPr>
          <w:trHeight w:val="300"/>
        </w:trPr>
        <w:tc>
          <w:tcPr>
            <w:tcW w:w="2122" w:type="dxa"/>
            <w:vMerge/>
            <w:shd w:val="clear" w:color="auto" w:fill="auto"/>
          </w:tcPr>
          <w:p w14:paraId="2BC1D365" w14:textId="77777777" w:rsidR="000A2365" w:rsidRPr="000A2365" w:rsidRDefault="000A2365" w:rsidP="000A2365">
            <w:pPr>
              <w:rPr>
                <w:rFonts w:ascii="Times New Roman" w:eastAsia="Times New Roman" w:hAnsi="Times New Roman" w:cs="Times New Roman"/>
                <w:sz w:val="24"/>
                <w:szCs w:val="24"/>
                <w:lang w:val="lt-LT"/>
              </w:rPr>
            </w:pPr>
          </w:p>
        </w:tc>
        <w:tc>
          <w:tcPr>
            <w:tcW w:w="10206" w:type="dxa"/>
            <w:shd w:val="clear" w:color="auto" w:fill="auto"/>
          </w:tcPr>
          <w:p w14:paraId="7B2B1B46" w14:textId="3E474394" w:rsidR="000A2365" w:rsidRPr="000A2365" w:rsidRDefault="000A2365" w:rsidP="000A2365">
            <w:pPr>
              <w:widowControl w:val="0"/>
              <w:pBdr>
                <w:top w:val="nil"/>
                <w:left w:val="nil"/>
                <w:bottom w:val="nil"/>
                <w:right w:val="nil"/>
                <w:between w:val="nil"/>
              </w:pBd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2.2.2. Įvertinta Savivaldybės atvirųjų jaunimo centrų ir  atvirųjų jaunimo erdvių veikla pagal Departamento patvirtintą, atvirųjų jaunimo centrų ir atvirųjų jaunimo erdvių identifikavimo ir veiklos kokybės priežiūros tvarkos aprašą.</w:t>
            </w:r>
          </w:p>
        </w:tc>
        <w:tc>
          <w:tcPr>
            <w:tcW w:w="3406" w:type="dxa"/>
            <w:shd w:val="clear" w:color="auto" w:fill="auto"/>
          </w:tcPr>
          <w:p w14:paraId="1D98024A" w14:textId="087C45D2" w:rsidR="000A2365" w:rsidRPr="000A2365" w:rsidRDefault="000A2365" w:rsidP="000A2365">
            <w:pPr>
              <w:widowControl w:val="0"/>
              <w:pBdr>
                <w:top w:val="nil"/>
                <w:left w:val="nil"/>
                <w:bottom w:val="nil"/>
                <w:right w:val="nil"/>
                <w:between w:val="nil"/>
              </w:pBd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Atliktas identifikavimas</w:t>
            </w:r>
          </w:p>
        </w:tc>
      </w:tr>
      <w:tr w:rsidR="000A2365" w:rsidRPr="00B45EEB" w14:paraId="5F2F364D" w14:textId="77777777" w:rsidTr="000A2365">
        <w:trPr>
          <w:trHeight w:val="300"/>
        </w:trPr>
        <w:tc>
          <w:tcPr>
            <w:tcW w:w="2122" w:type="dxa"/>
            <w:vMerge/>
            <w:shd w:val="clear" w:color="auto" w:fill="auto"/>
          </w:tcPr>
          <w:p w14:paraId="42A96F29" w14:textId="77777777" w:rsidR="000A2365" w:rsidRPr="000A2365" w:rsidRDefault="000A2365" w:rsidP="000A2365">
            <w:pPr>
              <w:rPr>
                <w:rFonts w:ascii="Times New Roman" w:eastAsia="Times New Roman" w:hAnsi="Times New Roman" w:cs="Times New Roman"/>
                <w:sz w:val="24"/>
                <w:szCs w:val="24"/>
                <w:lang w:val="lt-LT"/>
              </w:rPr>
            </w:pPr>
          </w:p>
        </w:tc>
        <w:tc>
          <w:tcPr>
            <w:tcW w:w="10206" w:type="dxa"/>
            <w:shd w:val="clear" w:color="auto" w:fill="auto"/>
          </w:tcPr>
          <w:p w14:paraId="020647BD" w14:textId="27DF62AA" w:rsidR="000A2365" w:rsidRPr="000A2365" w:rsidRDefault="000A2365" w:rsidP="000A2365">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2.2.3. Atvirųjų jaunimo centrų ir atvirųjų jaunimo erdvių unikalių lankytojų skaičius.</w:t>
            </w:r>
          </w:p>
        </w:tc>
        <w:tc>
          <w:tcPr>
            <w:tcW w:w="3406" w:type="dxa"/>
            <w:shd w:val="clear" w:color="auto" w:fill="auto"/>
          </w:tcPr>
          <w:p w14:paraId="43F66937" w14:textId="04E493BE" w:rsidR="000A2365" w:rsidRPr="000A2365" w:rsidRDefault="000A2365" w:rsidP="000A2365">
            <w:pPr>
              <w:widowControl w:val="0"/>
              <w:pBdr>
                <w:top w:val="nil"/>
                <w:left w:val="nil"/>
                <w:bottom w:val="nil"/>
                <w:right w:val="nil"/>
                <w:between w:val="nil"/>
              </w:pBd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300</w:t>
            </w:r>
          </w:p>
        </w:tc>
      </w:tr>
      <w:tr w:rsidR="000A2365" w:rsidRPr="00B45EEB" w14:paraId="64309513" w14:textId="77777777" w:rsidTr="000A2365">
        <w:trPr>
          <w:trHeight w:val="317"/>
        </w:trPr>
        <w:tc>
          <w:tcPr>
            <w:tcW w:w="2122" w:type="dxa"/>
            <w:vMerge/>
            <w:shd w:val="clear" w:color="auto" w:fill="auto"/>
          </w:tcPr>
          <w:p w14:paraId="31430137" w14:textId="77777777" w:rsidR="000A2365" w:rsidRPr="000A2365" w:rsidRDefault="000A2365" w:rsidP="000A2365">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73C43A0F" w14:textId="7F3CC278" w:rsidR="000A2365" w:rsidRPr="000A2365" w:rsidRDefault="000A2365" w:rsidP="000A2365">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2.2.4. Atvirųjų jaunimo centrų ir atvirųjų jaunimo erdvių bendras lankytojų skaičius.</w:t>
            </w:r>
          </w:p>
        </w:tc>
        <w:tc>
          <w:tcPr>
            <w:tcW w:w="3406" w:type="dxa"/>
            <w:shd w:val="clear" w:color="auto" w:fill="auto"/>
          </w:tcPr>
          <w:p w14:paraId="3ABF9E81" w14:textId="28434673" w:rsidR="000A2365" w:rsidRPr="000A2365" w:rsidRDefault="000A2365" w:rsidP="000A2365">
            <w:pPr>
              <w:widowControl w:val="0"/>
              <w:pBdr>
                <w:top w:val="nil"/>
                <w:left w:val="nil"/>
                <w:bottom w:val="nil"/>
                <w:right w:val="nil"/>
                <w:between w:val="nil"/>
              </w:pBd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2000</w:t>
            </w:r>
          </w:p>
        </w:tc>
      </w:tr>
      <w:tr w:rsidR="000A2365" w:rsidRPr="00B45EEB" w14:paraId="7495F87C" w14:textId="77777777" w:rsidTr="000A2365">
        <w:trPr>
          <w:cantSplit/>
          <w:trHeight w:val="368"/>
        </w:trPr>
        <w:tc>
          <w:tcPr>
            <w:tcW w:w="2122" w:type="dxa"/>
            <w:vMerge/>
            <w:shd w:val="clear" w:color="auto" w:fill="auto"/>
          </w:tcPr>
          <w:p w14:paraId="36D3EE6B" w14:textId="77777777" w:rsidR="000A2365" w:rsidRPr="000A2365" w:rsidRDefault="000A2365" w:rsidP="000A2365">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50265421" w14:textId="12106C94" w:rsidR="000A2365" w:rsidRPr="000A2365" w:rsidRDefault="000A2365" w:rsidP="000A2365">
            <w:pPr>
              <w:widowControl w:val="0"/>
              <w:pBdr>
                <w:top w:val="nil"/>
                <w:left w:val="nil"/>
                <w:bottom w:val="nil"/>
                <w:right w:val="nil"/>
                <w:between w:val="nil"/>
              </w:pBdr>
              <w:rPr>
                <w:rFonts w:ascii="Times New Roman" w:hAnsi="Times New Roman" w:cs="Times New Roman"/>
                <w:sz w:val="24"/>
                <w:szCs w:val="24"/>
                <w:lang w:val="lt-LT"/>
              </w:rPr>
            </w:pPr>
            <w:r w:rsidRPr="000A2365">
              <w:rPr>
                <w:rFonts w:ascii="Times New Roman" w:eastAsia="Times New Roman" w:hAnsi="Times New Roman" w:cs="Times New Roman"/>
                <w:sz w:val="24"/>
                <w:szCs w:val="24"/>
                <w:lang w:val="lt-LT"/>
              </w:rPr>
              <w:t>2.2.5. Patvirtintas Atvirųjų jaunimo centrų ir atvirųjų jaunimo erdvių veiklos kokybės vertinimo tvarkos aprašas (pagal Departamento parengtas rekomendacijas).</w:t>
            </w:r>
          </w:p>
        </w:tc>
        <w:tc>
          <w:tcPr>
            <w:tcW w:w="3406" w:type="dxa"/>
            <w:shd w:val="clear" w:color="auto" w:fill="auto"/>
          </w:tcPr>
          <w:p w14:paraId="7BE3FE0B" w14:textId="17355972" w:rsidR="000A2365" w:rsidRPr="000A2365" w:rsidRDefault="000A2365" w:rsidP="000A2365">
            <w:pPr>
              <w:widowControl w:val="0"/>
              <w:pBdr>
                <w:top w:val="nil"/>
                <w:left w:val="nil"/>
                <w:bottom w:val="nil"/>
                <w:right w:val="nil"/>
                <w:between w:val="nil"/>
              </w:pBd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Aprašas patvirtintas</w:t>
            </w:r>
          </w:p>
        </w:tc>
      </w:tr>
      <w:tr w:rsidR="000A2365" w:rsidRPr="00B45EEB" w14:paraId="75D38625" w14:textId="77777777" w:rsidTr="000A2365">
        <w:trPr>
          <w:cantSplit/>
          <w:trHeight w:val="646"/>
        </w:trPr>
        <w:tc>
          <w:tcPr>
            <w:tcW w:w="2122" w:type="dxa"/>
            <w:vMerge w:val="restart"/>
            <w:shd w:val="clear" w:color="auto" w:fill="auto"/>
          </w:tcPr>
          <w:p w14:paraId="28FE156D" w14:textId="5E116E4A"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2.3. Sudaryti sąlygas mobiliojo darbo su jaunimu veiklai ir jos plėtrai (užtikrinti finansavimą, sukurti teisinę bazę, įtraukti į planavimo dokumentus ir t.t.).</w:t>
            </w:r>
          </w:p>
        </w:tc>
        <w:tc>
          <w:tcPr>
            <w:tcW w:w="10206" w:type="dxa"/>
            <w:shd w:val="clear" w:color="auto" w:fill="auto"/>
          </w:tcPr>
          <w:p w14:paraId="39E7C7E7" w14:textId="7A471971" w:rsidR="000A2365" w:rsidRPr="000A2365" w:rsidRDefault="000A2365" w:rsidP="000A2365">
            <w:pPr>
              <w:widowControl w:val="0"/>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2.3.1. Mobiliojo darbo su jaunimu plėtra uždavinio arba priemonės forma įtraukta į Savivaldybės strateginio planavimo dokumentus (trimečiai strateginiai veiklos planai, Savivaldybės strateginis plėtros planas).</w:t>
            </w:r>
          </w:p>
        </w:tc>
        <w:tc>
          <w:tcPr>
            <w:tcW w:w="3406" w:type="dxa"/>
            <w:shd w:val="clear" w:color="auto" w:fill="auto"/>
          </w:tcPr>
          <w:p w14:paraId="14AAC1A5" w14:textId="36D340AA" w:rsidR="000A2365" w:rsidRPr="000A2365" w:rsidRDefault="000A2365" w:rsidP="000A2365">
            <w:pPr>
              <w:widowControl w:val="0"/>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Mobilusis darbas įtrauktas į Savivaldybės strateginius dokumentus</w:t>
            </w:r>
          </w:p>
        </w:tc>
      </w:tr>
      <w:tr w:rsidR="000A2365" w:rsidRPr="00B45EEB" w14:paraId="65745B13" w14:textId="77777777" w:rsidTr="000A2365">
        <w:trPr>
          <w:trHeight w:val="300"/>
        </w:trPr>
        <w:tc>
          <w:tcPr>
            <w:tcW w:w="2122" w:type="dxa"/>
            <w:vMerge/>
            <w:shd w:val="clear" w:color="auto" w:fill="auto"/>
          </w:tcPr>
          <w:p w14:paraId="6D051CBE" w14:textId="77777777" w:rsidR="000A2365" w:rsidRPr="000A2365" w:rsidRDefault="000A2365" w:rsidP="000A2365">
            <w:pPr>
              <w:rPr>
                <w:rFonts w:ascii="Times New Roman" w:eastAsia="Times New Roman" w:hAnsi="Times New Roman" w:cs="Times New Roman"/>
                <w:sz w:val="24"/>
                <w:szCs w:val="24"/>
                <w:lang w:val="lt-LT"/>
              </w:rPr>
            </w:pPr>
          </w:p>
        </w:tc>
        <w:tc>
          <w:tcPr>
            <w:tcW w:w="10206" w:type="dxa"/>
            <w:shd w:val="clear" w:color="auto" w:fill="auto"/>
          </w:tcPr>
          <w:p w14:paraId="6283C28F" w14:textId="0A8A5C74" w:rsidR="000A2365" w:rsidRPr="000A2365" w:rsidRDefault="000A2365" w:rsidP="000A2365">
            <w:pPr>
              <w:widowControl w:val="0"/>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2.3.2. Užtikrintas nuoseklus mobiliojo darbo su jaunimu įgyvendinimo Savivaldybėje finansavimas. Iš Savivaldybės biudžeto lėšų skirta finansavimo suma.</w:t>
            </w:r>
          </w:p>
        </w:tc>
        <w:tc>
          <w:tcPr>
            <w:tcW w:w="3406" w:type="dxa"/>
            <w:shd w:val="clear" w:color="auto" w:fill="auto"/>
          </w:tcPr>
          <w:p w14:paraId="6D3D5860" w14:textId="4935C400" w:rsidR="000A2365" w:rsidRPr="000A2365" w:rsidRDefault="000A2365" w:rsidP="000A2365">
            <w:pPr>
              <w:widowControl w:val="0"/>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14 000 Eur</w:t>
            </w:r>
          </w:p>
        </w:tc>
      </w:tr>
      <w:tr w:rsidR="000A2365" w:rsidRPr="00B45EEB" w14:paraId="27FA701B" w14:textId="77777777" w:rsidTr="000A2365">
        <w:trPr>
          <w:trHeight w:val="300"/>
        </w:trPr>
        <w:tc>
          <w:tcPr>
            <w:tcW w:w="2122" w:type="dxa"/>
            <w:vMerge/>
            <w:shd w:val="clear" w:color="auto" w:fill="auto"/>
          </w:tcPr>
          <w:p w14:paraId="3BD6E003" w14:textId="77777777" w:rsidR="000A2365" w:rsidRPr="000A2365" w:rsidRDefault="000A2365" w:rsidP="000A2365">
            <w:pPr>
              <w:rPr>
                <w:rFonts w:ascii="Times New Roman" w:eastAsia="Times New Roman" w:hAnsi="Times New Roman" w:cs="Times New Roman"/>
                <w:sz w:val="24"/>
                <w:szCs w:val="24"/>
                <w:lang w:val="lt-LT"/>
              </w:rPr>
            </w:pPr>
          </w:p>
        </w:tc>
        <w:tc>
          <w:tcPr>
            <w:tcW w:w="10206" w:type="dxa"/>
            <w:shd w:val="clear" w:color="auto" w:fill="auto"/>
          </w:tcPr>
          <w:p w14:paraId="285D0CE2" w14:textId="7CCCBB6C" w:rsidR="000A2365" w:rsidRPr="000A2365" w:rsidRDefault="000A2365" w:rsidP="000A2365">
            <w:pPr>
              <w:widowControl w:val="0"/>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2.3.3. Savivaldybės biudžeto lėšomis nuosekliai finansuojamų darbuotojų, vykdančių mobilųjį darbą su jaunimu, etatų skaičius metų pabaigoje.</w:t>
            </w:r>
          </w:p>
        </w:tc>
        <w:tc>
          <w:tcPr>
            <w:tcW w:w="3406" w:type="dxa"/>
            <w:shd w:val="clear" w:color="auto" w:fill="auto"/>
          </w:tcPr>
          <w:p w14:paraId="3F2FCDE4" w14:textId="37F26366" w:rsidR="000A2365" w:rsidRPr="000A2365" w:rsidRDefault="000A2365" w:rsidP="000A2365">
            <w:pPr>
              <w:widowControl w:val="0"/>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1</w:t>
            </w:r>
          </w:p>
        </w:tc>
      </w:tr>
      <w:tr w:rsidR="000A2365" w:rsidRPr="00B45EEB" w14:paraId="218F6211" w14:textId="77777777" w:rsidTr="000A2365">
        <w:trPr>
          <w:trHeight w:val="300"/>
        </w:trPr>
        <w:tc>
          <w:tcPr>
            <w:tcW w:w="2122" w:type="dxa"/>
            <w:vMerge/>
            <w:shd w:val="clear" w:color="auto" w:fill="auto"/>
          </w:tcPr>
          <w:p w14:paraId="4DAB9233" w14:textId="77777777" w:rsidR="000A2365" w:rsidRPr="000A2365" w:rsidRDefault="000A2365" w:rsidP="000A2365">
            <w:pPr>
              <w:rPr>
                <w:rFonts w:ascii="Times New Roman" w:eastAsia="Times New Roman" w:hAnsi="Times New Roman" w:cs="Times New Roman"/>
                <w:sz w:val="24"/>
                <w:szCs w:val="24"/>
                <w:lang w:val="lt-LT"/>
              </w:rPr>
            </w:pPr>
          </w:p>
        </w:tc>
        <w:tc>
          <w:tcPr>
            <w:tcW w:w="10206" w:type="dxa"/>
            <w:shd w:val="clear" w:color="auto" w:fill="auto"/>
          </w:tcPr>
          <w:p w14:paraId="133B933E" w14:textId="6E5AA4A5" w:rsidR="000A2365" w:rsidRPr="000A2365" w:rsidRDefault="000A2365" w:rsidP="000A2365">
            <w:pPr>
              <w:widowControl w:val="0"/>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2.3.4. Kitų finansavimo šaltinių* (ne savivaldybės biudžeto lėšomis) finansuojamų darbuotojų, vykdančių mobilųjį darbą su jaunimu, etatų skaičius metų pabaigoje.</w:t>
            </w:r>
          </w:p>
        </w:tc>
        <w:tc>
          <w:tcPr>
            <w:tcW w:w="3406" w:type="dxa"/>
            <w:shd w:val="clear" w:color="auto" w:fill="auto"/>
          </w:tcPr>
          <w:p w14:paraId="7978923F" w14:textId="76724898" w:rsidR="000A2365" w:rsidRPr="000A2365" w:rsidRDefault="008727A8" w:rsidP="000A2365">
            <w:pPr>
              <w:widowControl w:val="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0,5</w:t>
            </w:r>
          </w:p>
        </w:tc>
      </w:tr>
      <w:tr w:rsidR="000A2365" w:rsidRPr="00B45EEB" w14:paraId="011F4CD0" w14:textId="77777777" w:rsidTr="000A2365">
        <w:trPr>
          <w:trHeight w:val="300"/>
        </w:trPr>
        <w:tc>
          <w:tcPr>
            <w:tcW w:w="2122" w:type="dxa"/>
            <w:vMerge/>
            <w:shd w:val="clear" w:color="auto" w:fill="auto"/>
          </w:tcPr>
          <w:p w14:paraId="14B1DE4D" w14:textId="77777777" w:rsidR="000A2365" w:rsidRPr="000A2365" w:rsidRDefault="000A2365" w:rsidP="000A2365">
            <w:pPr>
              <w:rPr>
                <w:rFonts w:ascii="Times New Roman" w:eastAsia="Times New Roman" w:hAnsi="Times New Roman" w:cs="Times New Roman"/>
                <w:sz w:val="24"/>
                <w:szCs w:val="24"/>
                <w:lang w:val="lt-LT"/>
              </w:rPr>
            </w:pPr>
          </w:p>
        </w:tc>
        <w:tc>
          <w:tcPr>
            <w:tcW w:w="10206" w:type="dxa"/>
            <w:shd w:val="clear" w:color="auto" w:fill="auto"/>
          </w:tcPr>
          <w:p w14:paraId="3ECF6137" w14:textId="794F050D" w:rsidR="000A2365" w:rsidRPr="000A2365" w:rsidRDefault="000A2365" w:rsidP="000A2365">
            <w:pPr>
              <w:widowControl w:val="0"/>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2.3.5. Savivaldybės biudžeto lėšomis nuosekliai finansuojamų darbuotojų, vykdančių mobilųjį darbą su jaunimu, skaičius metų pabaigoje.</w:t>
            </w:r>
          </w:p>
        </w:tc>
        <w:tc>
          <w:tcPr>
            <w:tcW w:w="3406" w:type="dxa"/>
            <w:shd w:val="clear" w:color="auto" w:fill="auto"/>
          </w:tcPr>
          <w:p w14:paraId="5F6D59EA" w14:textId="6B0C23C9" w:rsidR="000A2365" w:rsidRPr="000A2365" w:rsidRDefault="000A2365" w:rsidP="000A2365">
            <w:pPr>
              <w:widowControl w:val="0"/>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1</w:t>
            </w:r>
          </w:p>
        </w:tc>
      </w:tr>
      <w:tr w:rsidR="000A2365" w:rsidRPr="00B45EEB" w14:paraId="2AC41659" w14:textId="77777777" w:rsidTr="000A2365">
        <w:trPr>
          <w:trHeight w:val="300"/>
        </w:trPr>
        <w:tc>
          <w:tcPr>
            <w:tcW w:w="2122" w:type="dxa"/>
            <w:vMerge/>
            <w:shd w:val="clear" w:color="auto" w:fill="auto"/>
          </w:tcPr>
          <w:p w14:paraId="28D28322" w14:textId="77777777" w:rsidR="000A2365" w:rsidRPr="000A2365" w:rsidRDefault="000A2365" w:rsidP="000A2365">
            <w:pPr>
              <w:rPr>
                <w:rFonts w:ascii="Times New Roman" w:eastAsia="Times New Roman" w:hAnsi="Times New Roman" w:cs="Times New Roman"/>
                <w:sz w:val="24"/>
                <w:szCs w:val="24"/>
                <w:lang w:val="lt-LT"/>
              </w:rPr>
            </w:pPr>
          </w:p>
        </w:tc>
        <w:tc>
          <w:tcPr>
            <w:tcW w:w="10206" w:type="dxa"/>
            <w:shd w:val="clear" w:color="auto" w:fill="auto"/>
          </w:tcPr>
          <w:p w14:paraId="4C18416B" w14:textId="7699E030" w:rsidR="000A2365" w:rsidRPr="008727A8" w:rsidRDefault="000A2365" w:rsidP="000A2365">
            <w:pPr>
              <w:widowControl w:val="0"/>
              <w:rPr>
                <w:rFonts w:ascii="Times New Roman" w:eastAsia="Times New Roman" w:hAnsi="Times New Roman" w:cs="Times New Roman"/>
                <w:sz w:val="24"/>
                <w:szCs w:val="24"/>
                <w:lang w:val="lt-LT"/>
              </w:rPr>
            </w:pPr>
            <w:r w:rsidRPr="008727A8">
              <w:rPr>
                <w:rFonts w:ascii="Times New Roman" w:eastAsia="Times New Roman" w:hAnsi="Times New Roman" w:cs="Times New Roman"/>
                <w:sz w:val="24"/>
                <w:szCs w:val="24"/>
                <w:lang w:val="lt-LT"/>
              </w:rPr>
              <w:t>2.3.6. Kitų finansavimo šaltinių* (ne savivaldybės biudžeto lėšomis) finansuojamų darbuotojų, vykdančių mobilųjį darbą su jaunimu, skaičius metų pabaigoje.</w:t>
            </w:r>
          </w:p>
        </w:tc>
        <w:tc>
          <w:tcPr>
            <w:tcW w:w="3406" w:type="dxa"/>
            <w:shd w:val="clear" w:color="auto" w:fill="auto"/>
          </w:tcPr>
          <w:p w14:paraId="64FF21E4" w14:textId="6A69CBBD" w:rsidR="000A2365" w:rsidRPr="008727A8" w:rsidRDefault="008727A8" w:rsidP="000A2365">
            <w:pPr>
              <w:widowControl w:val="0"/>
              <w:rPr>
                <w:rFonts w:ascii="Times New Roman" w:eastAsia="Times New Roman" w:hAnsi="Times New Roman" w:cs="Times New Roman"/>
                <w:sz w:val="24"/>
                <w:szCs w:val="24"/>
                <w:lang w:val="lt-LT"/>
              </w:rPr>
            </w:pPr>
            <w:r w:rsidRPr="008727A8">
              <w:rPr>
                <w:rFonts w:ascii="Times New Roman" w:eastAsia="Times New Roman" w:hAnsi="Times New Roman" w:cs="Times New Roman"/>
                <w:sz w:val="24"/>
                <w:szCs w:val="24"/>
                <w:lang w:val="lt-LT"/>
              </w:rPr>
              <w:t>1</w:t>
            </w:r>
          </w:p>
        </w:tc>
      </w:tr>
      <w:tr w:rsidR="000A2365" w:rsidRPr="00B45EEB" w14:paraId="4277A832" w14:textId="77777777" w:rsidTr="000A2365">
        <w:trPr>
          <w:cantSplit/>
          <w:trHeight w:val="291"/>
        </w:trPr>
        <w:tc>
          <w:tcPr>
            <w:tcW w:w="2122" w:type="dxa"/>
            <w:vMerge w:val="restart"/>
            <w:shd w:val="clear" w:color="auto" w:fill="auto"/>
          </w:tcPr>
          <w:p w14:paraId="7DEE8435" w14:textId="21E46B6F"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2.4. Užtikrinti mobiliojo darbo su jaunimu teikiamų paslaugų įvairovę ir kokybę.</w:t>
            </w:r>
          </w:p>
        </w:tc>
        <w:tc>
          <w:tcPr>
            <w:tcW w:w="10206" w:type="dxa"/>
            <w:shd w:val="clear" w:color="auto" w:fill="auto"/>
          </w:tcPr>
          <w:p w14:paraId="011CCC8C" w14:textId="7F5EBEDD" w:rsidR="000A2365" w:rsidRPr="008727A8" w:rsidRDefault="000A2365" w:rsidP="000A2365">
            <w:pPr>
              <w:widowControl w:val="0"/>
              <w:rPr>
                <w:rFonts w:ascii="Times New Roman" w:eastAsia="Times New Roman" w:hAnsi="Times New Roman" w:cs="Times New Roman"/>
                <w:sz w:val="24"/>
                <w:szCs w:val="24"/>
                <w:lang w:val="lt-LT"/>
              </w:rPr>
            </w:pPr>
            <w:r w:rsidRPr="008727A8">
              <w:rPr>
                <w:rFonts w:ascii="Times New Roman" w:eastAsia="Times New Roman" w:hAnsi="Times New Roman" w:cs="Times New Roman"/>
                <w:sz w:val="24"/>
                <w:szCs w:val="24"/>
                <w:lang w:val="lt-LT"/>
              </w:rPr>
              <w:t>2.4.1. Parengtas ir patvirtintas mobiliojo darbo su jaunimu metinis veiklos planas, planuojami pasiekti kiekybiniai ir kokybiniai rodikliai bei atliktas šio plano pasiektų rodiklių įvertinimas.</w:t>
            </w:r>
          </w:p>
        </w:tc>
        <w:tc>
          <w:tcPr>
            <w:tcW w:w="3406" w:type="dxa"/>
            <w:shd w:val="clear" w:color="auto" w:fill="auto"/>
          </w:tcPr>
          <w:p w14:paraId="4DC966C0" w14:textId="2E0BED4E" w:rsidR="000A2365" w:rsidRPr="008727A8" w:rsidRDefault="000A2365" w:rsidP="000A2365">
            <w:pPr>
              <w:widowControl w:val="0"/>
              <w:rPr>
                <w:rFonts w:ascii="Times New Roman" w:eastAsia="Times New Roman" w:hAnsi="Times New Roman" w:cs="Times New Roman"/>
                <w:sz w:val="24"/>
                <w:szCs w:val="24"/>
                <w:lang w:val="lt-LT"/>
              </w:rPr>
            </w:pPr>
            <w:proofErr w:type="spellStart"/>
            <w:r w:rsidRPr="008727A8">
              <w:rPr>
                <w:rFonts w:ascii="Times New Roman" w:eastAsia="Times New Roman" w:hAnsi="Times New Roman" w:cs="Times New Roman"/>
                <w:color w:val="000000"/>
                <w:sz w:val="24"/>
                <w:szCs w:val="24"/>
              </w:rPr>
              <w:t>Metinis</w:t>
            </w:r>
            <w:proofErr w:type="spellEnd"/>
            <w:r w:rsidRPr="008727A8">
              <w:rPr>
                <w:rFonts w:ascii="Times New Roman" w:eastAsia="Times New Roman" w:hAnsi="Times New Roman" w:cs="Times New Roman"/>
                <w:color w:val="000000"/>
                <w:sz w:val="24"/>
                <w:szCs w:val="24"/>
              </w:rPr>
              <w:t xml:space="preserve"> </w:t>
            </w:r>
            <w:proofErr w:type="spellStart"/>
            <w:r w:rsidRPr="008727A8">
              <w:rPr>
                <w:rFonts w:ascii="Times New Roman" w:eastAsia="Times New Roman" w:hAnsi="Times New Roman" w:cs="Times New Roman"/>
                <w:color w:val="000000"/>
                <w:sz w:val="24"/>
                <w:szCs w:val="24"/>
              </w:rPr>
              <w:t>veiklos</w:t>
            </w:r>
            <w:proofErr w:type="spellEnd"/>
            <w:r w:rsidRPr="008727A8">
              <w:rPr>
                <w:rFonts w:ascii="Times New Roman" w:eastAsia="Times New Roman" w:hAnsi="Times New Roman" w:cs="Times New Roman"/>
                <w:color w:val="000000"/>
                <w:sz w:val="24"/>
                <w:szCs w:val="24"/>
              </w:rPr>
              <w:t xml:space="preserve"> </w:t>
            </w:r>
            <w:proofErr w:type="spellStart"/>
            <w:r w:rsidRPr="008727A8">
              <w:rPr>
                <w:rFonts w:ascii="Times New Roman" w:eastAsia="Times New Roman" w:hAnsi="Times New Roman" w:cs="Times New Roman"/>
                <w:color w:val="000000"/>
                <w:sz w:val="24"/>
                <w:szCs w:val="24"/>
              </w:rPr>
              <w:t>planas</w:t>
            </w:r>
            <w:proofErr w:type="spellEnd"/>
            <w:r w:rsidRPr="008727A8">
              <w:rPr>
                <w:rFonts w:ascii="Times New Roman" w:eastAsia="Times New Roman" w:hAnsi="Times New Roman" w:cs="Times New Roman"/>
                <w:color w:val="000000"/>
                <w:sz w:val="24"/>
                <w:szCs w:val="24"/>
              </w:rPr>
              <w:t xml:space="preserve"> </w:t>
            </w:r>
            <w:proofErr w:type="spellStart"/>
            <w:r w:rsidRPr="008727A8">
              <w:rPr>
                <w:rFonts w:ascii="Times New Roman" w:eastAsia="Times New Roman" w:hAnsi="Times New Roman" w:cs="Times New Roman"/>
                <w:color w:val="000000"/>
                <w:sz w:val="24"/>
                <w:szCs w:val="24"/>
              </w:rPr>
              <w:t>sudarytas</w:t>
            </w:r>
            <w:proofErr w:type="spellEnd"/>
          </w:p>
        </w:tc>
      </w:tr>
      <w:tr w:rsidR="000A2365" w:rsidRPr="00B45EEB" w14:paraId="0C36E654" w14:textId="77777777" w:rsidTr="000A2365">
        <w:trPr>
          <w:cantSplit/>
          <w:trHeight w:val="281"/>
        </w:trPr>
        <w:tc>
          <w:tcPr>
            <w:tcW w:w="2122" w:type="dxa"/>
            <w:vMerge/>
            <w:shd w:val="clear" w:color="auto" w:fill="auto"/>
          </w:tcPr>
          <w:p w14:paraId="3D335AAE" w14:textId="77777777" w:rsidR="000A2365" w:rsidRPr="000A2365" w:rsidRDefault="000A2365" w:rsidP="000A2365">
            <w:pPr>
              <w:rPr>
                <w:rFonts w:ascii="Times New Roman" w:eastAsia="Times New Roman" w:hAnsi="Times New Roman" w:cs="Times New Roman"/>
                <w:sz w:val="24"/>
                <w:szCs w:val="24"/>
                <w:lang w:val="lt-LT"/>
              </w:rPr>
            </w:pPr>
          </w:p>
        </w:tc>
        <w:tc>
          <w:tcPr>
            <w:tcW w:w="10206" w:type="dxa"/>
            <w:shd w:val="clear" w:color="auto" w:fill="auto"/>
          </w:tcPr>
          <w:p w14:paraId="5D9476D7" w14:textId="430126AC" w:rsidR="000A2365" w:rsidRPr="008727A8" w:rsidRDefault="000A2365" w:rsidP="000A2365">
            <w:pPr>
              <w:tabs>
                <w:tab w:val="left" w:pos="1354"/>
              </w:tabs>
              <w:rPr>
                <w:rFonts w:ascii="Times New Roman" w:eastAsia="Times New Roman" w:hAnsi="Times New Roman" w:cs="Times New Roman"/>
                <w:sz w:val="24"/>
                <w:szCs w:val="24"/>
                <w:lang w:val="lt-LT"/>
              </w:rPr>
            </w:pPr>
            <w:r w:rsidRPr="008727A8">
              <w:rPr>
                <w:rFonts w:ascii="Times New Roman" w:eastAsia="Times New Roman" w:hAnsi="Times New Roman" w:cs="Times New Roman"/>
                <w:sz w:val="24"/>
                <w:szCs w:val="24"/>
                <w:lang w:val="lt-LT"/>
              </w:rPr>
              <w:t>2.4.2.  Komandų, vykdančių mobilųjį darbą su jaunimu, ir sudarytų iš ne mažiau 2 darbuotojų, skaičius.</w:t>
            </w:r>
          </w:p>
        </w:tc>
        <w:tc>
          <w:tcPr>
            <w:tcW w:w="3406" w:type="dxa"/>
            <w:shd w:val="clear" w:color="auto" w:fill="auto"/>
          </w:tcPr>
          <w:p w14:paraId="4B29588D" w14:textId="23F8DC4F" w:rsidR="000A2365" w:rsidRPr="008727A8" w:rsidRDefault="008727A8" w:rsidP="000A2365">
            <w:pPr>
              <w:widowControl w:val="0"/>
              <w:rPr>
                <w:rFonts w:ascii="Times New Roman" w:eastAsia="Times New Roman" w:hAnsi="Times New Roman" w:cs="Times New Roman"/>
                <w:sz w:val="24"/>
                <w:szCs w:val="24"/>
                <w:lang w:val="lt-LT"/>
              </w:rPr>
            </w:pPr>
            <w:r w:rsidRPr="008727A8">
              <w:rPr>
                <w:rFonts w:ascii="Times New Roman" w:eastAsia="Times New Roman" w:hAnsi="Times New Roman" w:cs="Times New Roman"/>
                <w:sz w:val="24"/>
                <w:szCs w:val="24"/>
                <w:lang w:val="lt-LT"/>
              </w:rPr>
              <w:t>1</w:t>
            </w:r>
          </w:p>
        </w:tc>
      </w:tr>
      <w:tr w:rsidR="000A2365" w:rsidRPr="00B45EEB" w14:paraId="2AC2FE55" w14:textId="77777777" w:rsidTr="000A2365">
        <w:trPr>
          <w:cantSplit/>
          <w:trHeight w:val="538"/>
        </w:trPr>
        <w:tc>
          <w:tcPr>
            <w:tcW w:w="2122" w:type="dxa"/>
            <w:vMerge/>
            <w:shd w:val="clear" w:color="auto" w:fill="auto"/>
          </w:tcPr>
          <w:p w14:paraId="312ED479" w14:textId="77777777" w:rsidR="000A2365" w:rsidRPr="000A2365" w:rsidRDefault="000A2365" w:rsidP="000A2365">
            <w:pPr>
              <w:rPr>
                <w:rFonts w:ascii="Times New Roman" w:eastAsia="Times New Roman" w:hAnsi="Times New Roman" w:cs="Times New Roman"/>
                <w:sz w:val="24"/>
                <w:szCs w:val="24"/>
                <w:lang w:val="lt-LT"/>
              </w:rPr>
            </w:pPr>
          </w:p>
        </w:tc>
        <w:tc>
          <w:tcPr>
            <w:tcW w:w="10206" w:type="dxa"/>
            <w:shd w:val="clear" w:color="auto" w:fill="auto"/>
          </w:tcPr>
          <w:p w14:paraId="66A73871" w14:textId="2E1E05E6" w:rsidR="000A2365" w:rsidRPr="000A2365" w:rsidRDefault="000A2365" w:rsidP="000A2365">
            <w:pPr>
              <w:widowControl w:val="0"/>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2.4.3.  Vietovių (seniūnijų, miestelių, miestų, gyvenamųjų rajonų), kuriose vykdomas mobilusis darbas su jaunimu, skaičius.</w:t>
            </w:r>
          </w:p>
        </w:tc>
        <w:tc>
          <w:tcPr>
            <w:tcW w:w="3406" w:type="dxa"/>
            <w:shd w:val="clear" w:color="auto" w:fill="auto"/>
          </w:tcPr>
          <w:p w14:paraId="37B80C77" w14:textId="5B096CB5" w:rsidR="000A2365" w:rsidRPr="000A2365" w:rsidRDefault="000A2365" w:rsidP="000A2365">
            <w:pPr>
              <w:widowControl w:val="0"/>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4</w:t>
            </w:r>
          </w:p>
        </w:tc>
      </w:tr>
      <w:tr w:rsidR="000A2365" w:rsidRPr="00B45EEB" w14:paraId="2E7022BF" w14:textId="77777777" w:rsidTr="000A2365">
        <w:trPr>
          <w:cantSplit/>
          <w:trHeight w:val="280"/>
        </w:trPr>
        <w:tc>
          <w:tcPr>
            <w:tcW w:w="2122" w:type="dxa"/>
            <w:vMerge/>
            <w:shd w:val="clear" w:color="auto" w:fill="auto"/>
          </w:tcPr>
          <w:p w14:paraId="15A3D933" w14:textId="77777777" w:rsidR="000A2365" w:rsidRPr="000A2365" w:rsidRDefault="000A2365" w:rsidP="000A2365">
            <w:pPr>
              <w:rPr>
                <w:rFonts w:ascii="Times New Roman" w:eastAsia="Times New Roman" w:hAnsi="Times New Roman" w:cs="Times New Roman"/>
                <w:sz w:val="24"/>
                <w:szCs w:val="24"/>
                <w:lang w:val="lt-LT"/>
              </w:rPr>
            </w:pPr>
          </w:p>
        </w:tc>
        <w:tc>
          <w:tcPr>
            <w:tcW w:w="10206" w:type="dxa"/>
            <w:shd w:val="clear" w:color="auto" w:fill="auto"/>
          </w:tcPr>
          <w:p w14:paraId="53CB407B" w14:textId="33E6BEB0" w:rsidR="000A2365" w:rsidRPr="000A2365" w:rsidRDefault="000A2365" w:rsidP="000A2365">
            <w:pPr>
              <w:widowControl w:val="0"/>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2.4.4. Mobiliojo darbo su jaunimu komandos išvykų, skirtų mobiliojo darbo su jaunimu vykdymui, skaičius.</w:t>
            </w:r>
          </w:p>
        </w:tc>
        <w:tc>
          <w:tcPr>
            <w:tcW w:w="3406" w:type="dxa"/>
            <w:shd w:val="clear" w:color="auto" w:fill="auto"/>
          </w:tcPr>
          <w:p w14:paraId="3461FE93" w14:textId="54A02F60" w:rsidR="000A2365" w:rsidRPr="000A2365" w:rsidRDefault="00886A7B" w:rsidP="000A2365">
            <w:pPr>
              <w:widowControl w:val="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60</w:t>
            </w:r>
          </w:p>
        </w:tc>
      </w:tr>
      <w:tr w:rsidR="000A2365" w:rsidRPr="00B45EEB" w14:paraId="4702342F" w14:textId="77777777" w:rsidTr="000A2365">
        <w:trPr>
          <w:cantSplit/>
          <w:trHeight w:val="629"/>
        </w:trPr>
        <w:tc>
          <w:tcPr>
            <w:tcW w:w="2122" w:type="dxa"/>
            <w:vMerge/>
            <w:shd w:val="clear" w:color="auto" w:fill="auto"/>
          </w:tcPr>
          <w:p w14:paraId="1EF1CEF5" w14:textId="77777777" w:rsidR="000A2365" w:rsidRPr="000A2365" w:rsidRDefault="000A2365" w:rsidP="000A2365">
            <w:pPr>
              <w:rPr>
                <w:rFonts w:ascii="Times New Roman" w:eastAsia="Times New Roman" w:hAnsi="Times New Roman" w:cs="Times New Roman"/>
                <w:sz w:val="24"/>
                <w:szCs w:val="24"/>
                <w:lang w:val="lt-LT"/>
              </w:rPr>
            </w:pPr>
            <w:bookmarkStart w:id="1" w:name="_Hlk54961151"/>
          </w:p>
        </w:tc>
        <w:tc>
          <w:tcPr>
            <w:tcW w:w="10206" w:type="dxa"/>
            <w:shd w:val="clear" w:color="auto" w:fill="auto"/>
          </w:tcPr>
          <w:p w14:paraId="573DA3A5" w14:textId="01A58589" w:rsidR="000A2365" w:rsidRPr="000A2365" w:rsidRDefault="000A2365" w:rsidP="000A2365">
            <w:pPr>
              <w:widowControl w:val="0"/>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2.4.5. Unikalių jaunų žmonių, su kuriais palaikomas reguliarus kontaktas vykdant mobilųjį darbą su jaunimu, skaičius.</w:t>
            </w:r>
          </w:p>
        </w:tc>
        <w:tc>
          <w:tcPr>
            <w:tcW w:w="3406" w:type="dxa"/>
            <w:shd w:val="clear" w:color="auto" w:fill="auto"/>
          </w:tcPr>
          <w:p w14:paraId="2A2E2305" w14:textId="1E600691" w:rsidR="000A2365" w:rsidRPr="000A2365" w:rsidRDefault="000A2365" w:rsidP="000A2365">
            <w:pPr>
              <w:widowControl w:val="0"/>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50</w:t>
            </w:r>
          </w:p>
        </w:tc>
      </w:tr>
      <w:tr w:rsidR="000A2365" w:rsidRPr="00B45EEB" w14:paraId="11130DD5" w14:textId="77777777" w:rsidTr="000A2365">
        <w:trPr>
          <w:cantSplit/>
          <w:trHeight w:val="437"/>
        </w:trPr>
        <w:tc>
          <w:tcPr>
            <w:tcW w:w="2122" w:type="dxa"/>
            <w:vMerge/>
            <w:shd w:val="clear" w:color="auto" w:fill="auto"/>
          </w:tcPr>
          <w:p w14:paraId="3A98BFD9" w14:textId="77777777" w:rsidR="000A2365" w:rsidRPr="000A2365" w:rsidRDefault="000A2365" w:rsidP="000A2365">
            <w:pPr>
              <w:rPr>
                <w:rFonts w:ascii="Times New Roman" w:eastAsia="Times New Roman" w:hAnsi="Times New Roman" w:cs="Times New Roman"/>
                <w:sz w:val="24"/>
                <w:szCs w:val="24"/>
                <w:lang w:val="lt-LT"/>
              </w:rPr>
            </w:pPr>
          </w:p>
        </w:tc>
        <w:tc>
          <w:tcPr>
            <w:tcW w:w="10206" w:type="dxa"/>
            <w:shd w:val="clear" w:color="auto" w:fill="auto"/>
          </w:tcPr>
          <w:p w14:paraId="7D6D01D4" w14:textId="46009AA2" w:rsidR="000A2365" w:rsidRPr="000A2365" w:rsidRDefault="000A2365" w:rsidP="000A2365">
            <w:pPr>
              <w:widowControl w:val="0"/>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2.4.6.  Bendras jaunų žmonių, su kuriais palaikomas reguliarus kontaktas vykdant mobilųjį darbą su jaunimu, skaičius.</w:t>
            </w:r>
          </w:p>
        </w:tc>
        <w:tc>
          <w:tcPr>
            <w:tcW w:w="3406" w:type="dxa"/>
            <w:shd w:val="clear" w:color="auto" w:fill="auto"/>
          </w:tcPr>
          <w:p w14:paraId="5020B02A" w14:textId="187D07AC" w:rsidR="000A2365" w:rsidRPr="000A2365" w:rsidRDefault="000A2365" w:rsidP="000A2365">
            <w:pPr>
              <w:widowControl w:val="0"/>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100</w:t>
            </w:r>
          </w:p>
        </w:tc>
      </w:tr>
      <w:tr w:rsidR="000A2365" w:rsidRPr="00B45EEB" w14:paraId="16F498B5" w14:textId="77777777" w:rsidTr="000A2365">
        <w:trPr>
          <w:cantSplit/>
          <w:trHeight w:val="350"/>
        </w:trPr>
        <w:tc>
          <w:tcPr>
            <w:tcW w:w="2122" w:type="dxa"/>
            <w:vMerge/>
            <w:shd w:val="clear" w:color="auto" w:fill="auto"/>
          </w:tcPr>
          <w:p w14:paraId="23065E4D" w14:textId="77777777" w:rsidR="000A2365" w:rsidRPr="000A2365" w:rsidRDefault="000A2365" w:rsidP="000A2365">
            <w:pPr>
              <w:rPr>
                <w:rFonts w:ascii="Times New Roman" w:eastAsia="Times New Roman" w:hAnsi="Times New Roman" w:cs="Times New Roman"/>
                <w:sz w:val="24"/>
                <w:szCs w:val="24"/>
                <w:lang w:val="lt-LT"/>
              </w:rPr>
            </w:pPr>
          </w:p>
        </w:tc>
        <w:tc>
          <w:tcPr>
            <w:tcW w:w="10206" w:type="dxa"/>
            <w:shd w:val="clear" w:color="auto" w:fill="auto"/>
          </w:tcPr>
          <w:p w14:paraId="63B8C96B" w14:textId="77777777" w:rsidR="000A2365" w:rsidRPr="000A2365" w:rsidRDefault="000A2365" w:rsidP="000A2365">
            <w:pPr>
              <w:widowControl w:val="0"/>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2.4.7. Veiklų, skatinančių jauną žmogų įsitraukti į visuomeninę veiklą, skaičius.</w:t>
            </w:r>
          </w:p>
        </w:tc>
        <w:tc>
          <w:tcPr>
            <w:tcW w:w="3406" w:type="dxa"/>
            <w:shd w:val="clear" w:color="auto" w:fill="auto"/>
          </w:tcPr>
          <w:p w14:paraId="70C37F39" w14:textId="37805B94" w:rsidR="000A2365" w:rsidRPr="000A2365" w:rsidRDefault="000A2365" w:rsidP="000A2365">
            <w:pPr>
              <w:widowControl w:val="0"/>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 xml:space="preserve">12 </w:t>
            </w:r>
          </w:p>
        </w:tc>
      </w:tr>
      <w:tr w:rsidR="000A2365" w:rsidRPr="00B45EEB" w14:paraId="2D21E84A" w14:textId="77777777" w:rsidTr="000A2365">
        <w:trPr>
          <w:cantSplit/>
          <w:trHeight w:val="341"/>
        </w:trPr>
        <w:tc>
          <w:tcPr>
            <w:tcW w:w="2122" w:type="dxa"/>
            <w:vMerge/>
            <w:shd w:val="clear" w:color="auto" w:fill="auto"/>
          </w:tcPr>
          <w:p w14:paraId="409319EA" w14:textId="77777777" w:rsidR="000A2365" w:rsidRPr="000A2365" w:rsidRDefault="000A2365" w:rsidP="000A2365">
            <w:pPr>
              <w:rPr>
                <w:rFonts w:ascii="Times New Roman" w:eastAsia="Times New Roman" w:hAnsi="Times New Roman" w:cs="Times New Roman"/>
                <w:sz w:val="24"/>
                <w:szCs w:val="24"/>
                <w:lang w:val="lt-LT"/>
              </w:rPr>
            </w:pPr>
          </w:p>
        </w:tc>
        <w:tc>
          <w:tcPr>
            <w:tcW w:w="10206" w:type="dxa"/>
            <w:shd w:val="clear" w:color="auto" w:fill="auto"/>
          </w:tcPr>
          <w:p w14:paraId="0E80FFC5" w14:textId="4EC0D7D4" w:rsidR="000A2365" w:rsidRPr="000A2365" w:rsidRDefault="000A2365" w:rsidP="000A2365">
            <w:pPr>
              <w:widowControl w:val="0"/>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 xml:space="preserve">2.4.8. Jaunų žmonių, su kuriais vykdomos veiklos, nukreiptos į individualų darbą, skaičius. </w:t>
            </w:r>
          </w:p>
        </w:tc>
        <w:tc>
          <w:tcPr>
            <w:tcW w:w="3406" w:type="dxa"/>
            <w:shd w:val="clear" w:color="auto" w:fill="auto"/>
          </w:tcPr>
          <w:p w14:paraId="21EA1B31" w14:textId="784F1495" w:rsidR="000A2365" w:rsidRPr="000A2365" w:rsidRDefault="000A2365" w:rsidP="000A2365">
            <w:pPr>
              <w:widowControl w:val="0"/>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20</w:t>
            </w:r>
          </w:p>
        </w:tc>
      </w:tr>
      <w:tr w:rsidR="000A2365" w:rsidRPr="00B45EEB" w14:paraId="7886660F" w14:textId="77777777" w:rsidTr="000A2365">
        <w:trPr>
          <w:cantSplit/>
          <w:trHeight w:val="350"/>
        </w:trPr>
        <w:tc>
          <w:tcPr>
            <w:tcW w:w="2122" w:type="dxa"/>
            <w:vMerge/>
            <w:shd w:val="clear" w:color="auto" w:fill="auto"/>
          </w:tcPr>
          <w:p w14:paraId="08D92F49" w14:textId="77777777" w:rsidR="000A2365" w:rsidRPr="000A2365" w:rsidRDefault="000A2365" w:rsidP="000A2365">
            <w:pPr>
              <w:rPr>
                <w:rFonts w:ascii="Times New Roman" w:eastAsia="Times New Roman" w:hAnsi="Times New Roman" w:cs="Times New Roman"/>
                <w:sz w:val="24"/>
                <w:szCs w:val="24"/>
                <w:lang w:val="lt-LT"/>
              </w:rPr>
            </w:pPr>
          </w:p>
        </w:tc>
        <w:tc>
          <w:tcPr>
            <w:tcW w:w="10206" w:type="dxa"/>
            <w:shd w:val="clear" w:color="auto" w:fill="auto"/>
          </w:tcPr>
          <w:p w14:paraId="4FA18CE7" w14:textId="16CF29F1" w:rsidR="000A2365" w:rsidRPr="000A2365" w:rsidRDefault="000A2365" w:rsidP="000A2365">
            <w:pPr>
              <w:widowControl w:val="0"/>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2.4.9. Jaunimo grupių, su kuriomis vykdomos veiklos, skaičius.</w:t>
            </w:r>
          </w:p>
        </w:tc>
        <w:tc>
          <w:tcPr>
            <w:tcW w:w="3406" w:type="dxa"/>
            <w:shd w:val="clear" w:color="auto" w:fill="auto"/>
          </w:tcPr>
          <w:p w14:paraId="47F40C3D" w14:textId="1DE4BAE0" w:rsidR="000A2365" w:rsidRPr="000A2365" w:rsidRDefault="000A2365" w:rsidP="000A2365">
            <w:pPr>
              <w:widowControl w:val="0"/>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4</w:t>
            </w:r>
          </w:p>
        </w:tc>
      </w:tr>
      <w:tr w:rsidR="000A2365" w:rsidRPr="00B45EEB" w14:paraId="03176747" w14:textId="77777777" w:rsidTr="000A2365">
        <w:trPr>
          <w:cantSplit/>
          <w:trHeight w:val="350"/>
        </w:trPr>
        <w:tc>
          <w:tcPr>
            <w:tcW w:w="2122" w:type="dxa"/>
            <w:vMerge/>
            <w:shd w:val="clear" w:color="auto" w:fill="auto"/>
          </w:tcPr>
          <w:p w14:paraId="0866E29E" w14:textId="77777777" w:rsidR="000A2365" w:rsidRPr="000A2365" w:rsidRDefault="000A2365" w:rsidP="000A2365">
            <w:pPr>
              <w:rPr>
                <w:rFonts w:ascii="Times New Roman" w:eastAsia="Times New Roman" w:hAnsi="Times New Roman" w:cs="Times New Roman"/>
                <w:sz w:val="24"/>
                <w:szCs w:val="24"/>
                <w:lang w:val="lt-LT"/>
              </w:rPr>
            </w:pPr>
          </w:p>
        </w:tc>
        <w:tc>
          <w:tcPr>
            <w:tcW w:w="10206" w:type="dxa"/>
            <w:shd w:val="clear" w:color="auto" w:fill="auto"/>
          </w:tcPr>
          <w:p w14:paraId="0BBC38BA" w14:textId="6E788800" w:rsidR="000A2365" w:rsidRPr="000A2365" w:rsidRDefault="000A2365" w:rsidP="000A2365">
            <w:pPr>
              <w:widowControl w:val="0"/>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2.4.10. Kartu su bendruomene(-</w:t>
            </w:r>
            <w:proofErr w:type="spellStart"/>
            <w:r w:rsidRPr="000A2365">
              <w:rPr>
                <w:rFonts w:ascii="Times New Roman" w:eastAsia="Times New Roman" w:hAnsi="Times New Roman" w:cs="Times New Roman"/>
                <w:sz w:val="24"/>
                <w:szCs w:val="24"/>
                <w:lang w:val="lt-LT"/>
              </w:rPr>
              <w:t>ėmis</w:t>
            </w:r>
            <w:proofErr w:type="spellEnd"/>
            <w:r w:rsidRPr="000A2365">
              <w:rPr>
                <w:rFonts w:ascii="Times New Roman" w:eastAsia="Times New Roman" w:hAnsi="Times New Roman" w:cs="Times New Roman"/>
                <w:sz w:val="24"/>
                <w:szCs w:val="24"/>
                <w:lang w:val="lt-LT"/>
              </w:rPr>
              <w:t>) vykdomų veiklų skaičius.</w:t>
            </w:r>
          </w:p>
        </w:tc>
        <w:tc>
          <w:tcPr>
            <w:tcW w:w="3406" w:type="dxa"/>
            <w:shd w:val="clear" w:color="auto" w:fill="auto"/>
          </w:tcPr>
          <w:p w14:paraId="756A1E40" w14:textId="565508D3" w:rsidR="000A2365" w:rsidRPr="000A2365" w:rsidRDefault="000A2365" w:rsidP="000A2365">
            <w:pPr>
              <w:widowControl w:val="0"/>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12</w:t>
            </w:r>
          </w:p>
        </w:tc>
      </w:tr>
      <w:bookmarkEnd w:id="1"/>
      <w:tr w:rsidR="000A2365" w:rsidRPr="00B45EEB" w14:paraId="23776F93" w14:textId="77777777" w:rsidTr="000A2365">
        <w:trPr>
          <w:trHeight w:val="63"/>
        </w:trPr>
        <w:tc>
          <w:tcPr>
            <w:tcW w:w="2122" w:type="dxa"/>
            <w:vMerge w:val="restart"/>
            <w:shd w:val="clear" w:color="auto" w:fill="auto"/>
          </w:tcPr>
          <w:p w14:paraId="2FFD92EF" w14:textId="77777777"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2.5. Vystyti jaunimo informavimo ir konsultavimo paslaugas.</w:t>
            </w:r>
          </w:p>
        </w:tc>
        <w:tc>
          <w:tcPr>
            <w:tcW w:w="10206" w:type="dxa"/>
            <w:shd w:val="clear" w:color="auto" w:fill="auto"/>
          </w:tcPr>
          <w:p w14:paraId="03738C25" w14:textId="446AD945" w:rsidR="000A2365" w:rsidRPr="000A2365" w:rsidRDefault="000A2365" w:rsidP="000A2365">
            <w:pPr>
              <w:widowControl w:val="0"/>
              <w:spacing w:line="276" w:lineRule="auto"/>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2.5.1. Viešinama informacija apie apskrityje veikiantį jaunimo informavimo ir konsultavimo (toliau - JIK) centrą arba tašką ir (arba) „Žinau viską“ portalą.</w:t>
            </w:r>
          </w:p>
        </w:tc>
        <w:tc>
          <w:tcPr>
            <w:tcW w:w="3406" w:type="dxa"/>
            <w:shd w:val="clear" w:color="auto" w:fill="auto"/>
          </w:tcPr>
          <w:p w14:paraId="1D2805E9" w14:textId="2C10F0B3" w:rsidR="000A2365" w:rsidRPr="000A2365" w:rsidRDefault="000A2365" w:rsidP="000A2365">
            <w:pPr>
              <w:widowControl w:val="0"/>
              <w:rPr>
                <w:rFonts w:ascii="Times New Roman" w:eastAsia="Times New Roman" w:hAnsi="Times New Roman" w:cs="Times New Roman"/>
                <w:sz w:val="24"/>
                <w:szCs w:val="24"/>
                <w:lang w:val="lt-LT"/>
              </w:rPr>
            </w:pPr>
            <w:proofErr w:type="spellStart"/>
            <w:r w:rsidRPr="000A2365">
              <w:rPr>
                <w:rFonts w:ascii="Times New Roman" w:eastAsia="Times New Roman" w:hAnsi="Times New Roman" w:cs="Times New Roman"/>
                <w:color w:val="000000"/>
                <w:sz w:val="24"/>
                <w:szCs w:val="24"/>
              </w:rPr>
              <w:t>Informacija</w:t>
            </w:r>
            <w:proofErr w:type="spellEnd"/>
            <w:r w:rsidRPr="000A2365">
              <w:rPr>
                <w:rFonts w:ascii="Times New Roman" w:eastAsia="Times New Roman" w:hAnsi="Times New Roman" w:cs="Times New Roman"/>
                <w:color w:val="000000"/>
                <w:sz w:val="24"/>
                <w:szCs w:val="24"/>
              </w:rPr>
              <w:t xml:space="preserve"> </w:t>
            </w:r>
            <w:proofErr w:type="spellStart"/>
            <w:r w:rsidRPr="000A2365">
              <w:rPr>
                <w:rFonts w:ascii="Times New Roman" w:eastAsia="Times New Roman" w:hAnsi="Times New Roman" w:cs="Times New Roman"/>
                <w:color w:val="000000"/>
                <w:sz w:val="24"/>
                <w:szCs w:val="24"/>
              </w:rPr>
              <w:t>viešinama</w:t>
            </w:r>
            <w:proofErr w:type="spellEnd"/>
          </w:p>
        </w:tc>
      </w:tr>
      <w:tr w:rsidR="000A2365" w:rsidRPr="00B45EEB" w14:paraId="78802D70" w14:textId="77777777" w:rsidTr="000A2365">
        <w:trPr>
          <w:cantSplit/>
          <w:trHeight w:val="800"/>
        </w:trPr>
        <w:tc>
          <w:tcPr>
            <w:tcW w:w="2122" w:type="dxa"/>
            <w:vMerge/>
            <w:shd w:val="clear" w:color="auto" w:fill="auto"/>
          </w:tcPr>
          <w:p w14:paraId="12BE3AFA" w14:textId="77777777" w:rsidR="000A2365" w:rsidRPr="000A2365" w:rsidRDefault="000A2365" w:rsidP="000A2365">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5DFFD2AA" w14:textId="2CCB16F4" w:rsidR="000A2365" w:rsidRPr="000A2365" w:rsidRDefault="000A2365" w:rsidP="000A2365">
            <w:pPr>
              <w:widowControl w:val="0"/>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2.5.2. Jauni žmonės nukreipiami į apskrityje veikiantį jaunimo informavimo ir konsultavimo centrą arba tašką.</w:t>
            </w:r>
          </w:p>
        </w:tc>
        <w:tc>
          <w:tcPr>
            <w:tcW w:w="3406" w:type="dxa"/>
            <w:shd w:val="clear" w:color="auto" w:fill="auto"/>
          </w:tcPr>
          <w:p w14:paraId="072A3000" w14:textId="1D667E92" w:rsidR="000A2365" w:rsidRPr="000A2365" w:rsidRDefault="000A2365" w:rsidP="000A2365">
            <w:pPr>
              <w:widowControl w:val="0"/>
              <w:rPr>
                <w:rFonts w:ascii="Times New Roman" w:eastAsia="Times New Roman" w:hAnsi="Times New Roman" w:cs="Times New Roman"/>
                <w:sz w:val="24"/>
                <w:szCs w:val="24"/>
                <w:lang w:val="lt-LT"/>
              </w:rPr>
            </w:pPr>
            <w:proofErr w:type="spellStart"/>
            <w:r w:rsidRPr="000A2365">
              <w:rPr>
                <w:rFonts w:ascii="Times New Roman" w:eastAsia="Times New Roman" w:hAnsi="Times New Roman" w:cs="Times New Roman"/>
                <w:color w:val="000000"/>
                <w:sz w:val="24"/>
                <w:szCs w:val="24"/>
              </w:rPr>
              <w:t>Jauni</w:t>
            </w:r>
            <w:proofErr w:type="spellEnd"/>
            <w:r w:rsidRPr="000A2365">
              <w:rPr>
                <w:rFonts w:ascii="Times New Roman" w:eastAsia="Times New Roman" w:hAnsi="Times New Roman" w:cs="Times New Roman"/>
                <w:color w:val="000000"/>
                <w:sz w:val="24"/>
                <w:szCs w:val="24"/>
              </w:rPr>
              <w:t xml:space="preserve"> </w:t>
            </w:r>
            <w:proofErr w:type="spellStart"/>
            <w:r w:rsidRPr="000A2365">
              <w:rPr>
                <w:rFonts w:ascii="Times New Roman" w:eastAsia="Times New Roman" w:hAnsi="Times New Roman" w:cs="Times New Roman"/>
                <w:color w:val="000000"/>
                <w:sz w:val="24"/>
                <w:szCs w:val="24"/>
              </w:rPr>
              <w:t>žmonės</w:t>
            </w:r>
            <w:proofErr w:type="spellEnd"/>
            <w:r w:rsidRPr="000A2365">
              <w:rPr>
                <w:rFonts w:ascii="Times New Roman" w:eastAsia="Times New Roman" w:hAnsi="Times New Roman" w:cs="Times New Roman"/>
                <w:color w:val="000000"/>
                <w:sz w:val="24"/>
                <w:szCs w:val="24"/>
              </w:rPr>
              <w:t xml:space="preserve"> </w:t>
            </w:r>
            <w:proofErr w:type="spellStart"/>
            <w:r w:rsidRPr="000A2365">
              <w:rPr>
                <w:rFonts w:ascii="Times New Roman" w:eastAsia="Times New Roman" w:hAnsi="Times New Roman" w:cs="Times New Roman"/>
                <w:color w:val="000000"/>
                <w:sz w:val="24"/>
                <w:szCs w:val="24"/>
              </w:rPr>
              <w:t>nukreipiami</w:t>
            </w:r>
            <w:proofErr w:type="spellEnd"/>
            <w:r w:rsidRPr="000A2365">
              <w:rPr>
                <w:rFonts w:ascii="Times New Roman" w:eastAsia="Times New Roman" w:hAnsi="Times New Roman" w:cs="Times New Roman"/>
                <w:color w:val="000000"/>
                <w:sz w:val="24"/>
                <w:szCs w:val="24"/>
              </w:rPr>
              <w:t xml:space="preserve"> į JIK </w:t>
            </w:r>
            <w:proofErr w:type="spellStart"/>
            <w:r w:rsidRPr="000A2365">
              <w:rPr>
                <w:rFonts w:ascii="Times New Roman" w:eastAsia="Times New Roman" w:hAnsi="Times New Roman" w:cs="Times New Roman"/>
                <w:color w:val="000000"/>
                <w:sz w:val="24"/>
                <w:szCs w:val="24"/>
              </w:rPr>
              <w:t>tašką</w:t>
            </w:r>
            <w:proofErr w:type="spellEnd"/>
            <w:r w:rsidRPr="000A2365">
              <w:rPr>
                <w:rFonts w:ascii="Times New Roman" w:eastAsia="Times New Roman" w:hAnsi="Times New Roman" w:cs="Times New Roman"/>
                <w:color w:val="000000"/>
                <w:sz w:val="24"/>
                <w:szCs w:val="24"/>
              </w:rPr>
              <w:t xml:space="preserve"> </w:t>
            </w:r>
            <w:proofErr w:type="spellStart"/>
            <w:r w:rsidRPr="000A2365">
              <w:rPr>
                <w:rFonts w:ascii="Times New Roman" w:eastAsia="Times New Roman" w:hAnsi="Times New Roman" w:cs="Times New Roman"/>
                <w:color w:val="000000"/>
                <w:sz w:val="24"/>
                <w:szCs w:val="24"/>
              </w:rPr>
              <w:t>arba</w:t>
            </w:r>
            <w:proofErr w:type="spellEnd"/>
            <w:r w:rsidRPr="000A2365">
              <w:rPr>
                <w:rFonts w:ascii="Times New Roman" w:eastAsia="Times New Roman" w:hAnsi="Times New Roman" w:cs="Times New Roman"/>
                <w:color w:val="000000"/>
                <w:sz w:val="24"/>
                <w:szCs w:val="24"/>
              </w:rPr>
              <w:t xml:space="preserve"> </w:t>
            </w:r>
            <w:proofErr w:type="spellStart"/>
            <w:r w:rsidRPr="000A2365">
              <w:rPr>
                <w:rFonts w:ascii="Times New Roman" w:eastAsia="Times New Roman" w:hAnsi="Times New Roman" w:cs="Times New Roman"/>
                <w:color w:val="000000"/>
                <w:sz w:val="24"/>
                <w:szCs w:val="24"/>
              </w:rPr>
              <w:t>centrą</w:t>
            </w:r>
            <w:proofErr w:type="spellEnd"/>
          </w:p>
        </w:tc>
      </w:tr>
      <w:tr w:rsidR="00F13632" w:rsidRPr="00B45EEB" w14:paraId="104D16DA" w14:textId="77777777" w:rsidTr="000A2365">
        <w:trPr>
          <w:trHeight w:val="280"/>
        </w:trPr>
        <w:tc>
          <w:tcPr>
            <w:tcW w:w="15734" w:type="dxa"/>
            <w:gridSpan w:val="3"/>
            <w:shd w:val="clear" w:color="auto" w:fill="auto"/>
          </w:tcPr>
          <w:p w14:paraId="08D9382F" w14:textId="056E7700" w:rsidR="00F13632" w:rsidRPr="000A2365" w:rsidRDefault="00F13632" w:rsidP="000A2365">
            <w:pPr>
              <w:rPr>
                <w:rFonts w:ascii="Times New Roman" w:eastAsia="Times New Roman" w:hAnsi="Times New Roman" w:cs="Times New Roman"/>
                <w:b/>
                <w:sz w:val="24"/>
                <w:szCs w:val="24"/>
                <w:lang w:val="lt-LT"/>
              </w:rPr>
            </w:pPr>
            <w:r w:rsidRPr="000A2365">
              <w:rPr>
                <w:rFonts w:ascii="Times New Roman" w:eastAsia="Times New Roman" w:hAnsi="Times New Roman" w:cs="Times New Roman"/>
                <w:b/>
                <w:sz w:val="24"/>
                <w:szCs w:val="24"/>
                <w:lang w:val="lt-LT"/>
              </w:rPr>
              <w:t>3. Jaunimo įgalinimo ir įtraukimo į pilietinę veiklą galimybių kūrimas ir plėtra.</w:t>
            </w:r>
          </w:p>
        </w:tc>
      </w:tr>
      <w:tr w:rsidR="000A2365" w:rsidRPr="00B45EEB" w14:paraId="688D1CD5" w14:textId="77777777" w:rsidTr="000A2365">
        <w:trPr>
          <w:trHeight w:val="276"/>
        </w:trPr>
        <w:tc>
          <w:tcPr>
            <w:tcW w:w="2122" w:type="dxa"/>
            <w:vMerge w:val="restart"/>
            <w:shd w:val="clear" w:color="auto" w:fill="auto"/>
          </w:tcPr>
          <w:p w14:paraId="78727060" w14:textId="77777777"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 xml:space="preserve">3.1. Skatinti jaunų žmonių aktyvumą ir dalyvavimą jaunimo, jaunimo organizacijų veikloje. </w:t>
            </w:r>
          </w:p>
        </w:tc>
        <w:tc>
          <w:tcPr>
            <w:tcW w:w="10206" w:type="dxa"/>
            <w:shd w:val="clear" w:color="auto" w:fill="auto"/>
          </w:tcPr>
          <w:p w14:paraId="20B5153E" w14:textId="77777777"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3.1.1. Iš Savivaldybės biudžeto lėšų skirto finansavimo nevyriausybinių jaunimo ir nevyriausybinių su jaunimu dirbančių organizacijų bei pagal galimybes neformalių jaunimo grupių jaunimo veikloms (programoms, projektams, iniciatyvoms ir pan.) įgyvendinti, suma.</w:t>
            </w:r>
          </w:p>
        </w:tc>
        <w:tc>
          <w:tcPr>
            <w:tcW w:w="3406" w:type="dxa"/>
            <w:shd w:val="clear" w:color="auto" w:fill="auto"/>
          </w:tcPr>
          <w:p w14:paraId="41FED70E" w14:textId="6FD0F934"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5000 Eur</w:t>
            </w:r>
          </w:p>
        </w:tc>
      </w:tr>
      <w:tr w:rsidR="000A2365" w:rsidRPr="00B45EEB" w14:paraId="422C5321" w14:textId="77777777" w:rsidTr="000A2365">
        <w:trPr>
          <w:trHeight w:val="276"/>
        </w:trPr>
        <w:tc>
          <w:tcPr>
            <w:tcW w:w="2122" w:type="dxa"/>
            <w:vMerge/>
            <w:shd w:val="clear" w:color="auto" w:fill="auto"/>
          </w:tcPr>
          <w:p w14:paraId="0898150A" w14:textId="77777777" w:rsidR="000A2365" w:rsidRPr="000A2365" w:rsidRDefault="000A2365" w:rsidP="000A2365">
            <w:pPr>
              <w:rPr>
                <w:rFonts w:ascii="Times New Roman" w:eastAsia="Times New Roman" w:hAnsi="Times New Roman" w:cs="Times New Roman"/>
                <w:sz w:val="24"/>
                <w:szCs w:val="24"/>
                <w:lang w:val="lt-LT"/>
              </w:rPr>
            </w:pPr>
          </w:p>
        </w:tc>
        <w:tc>
          <w:tcPr>
            <w:tcW w:w="10206" w:type="dxa"/>
            <w:shd w:val="clear" w:color="auto" w:fill="auto"/>
          </w:tcPr>
          <w:p w14:paraId="3A790195" w14:textId="77777777"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3.1.2. Savivaldybės biudžeto lėšomis finansuotų nevyriausybinių jaunimo ir nevyriausybinių su jaunimu dirbančių organizacijų bei pagal galimybes neformalių jaunimo grupių įgyvendintų jaunimo veiklų (projektų, iniciatyvų ir pan.) skaičius.</w:t>
            </w:r>
          </w:p>
        </w:tc>
        <w:tc>
          <w:tcPr>
            <w:tcW w:w="3406" w:type="dxa"/>
            <w:shd w:val="clear" w:color="auto" w:fill="auto"/>
          </w:tcPr>
          <w:p w14:paraId="29BFE7CC" w14:textId="3EF52C3D"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5</w:t>
            </w:r>
          </w:p>
        </w:tc>
      </w:tr>
      <w:tr w:rsidR="000A2365" w:rsidRPr="00B45EEB" w14:paraId="4CC95AFD" w14:textId="77777777" w:rsidTr="000A2365">
        <w:trPr>
          <w:trHeight w:val="276"/>
        </w:trPr>
        <w:tc>
          <w:tcPr>
            <w:tcW w:w="2122" w:type="dxa"/>
            <w:vMerge/>
            <w:shd w:val="clear" w:color="auto" w:fill="auto"/>
          </w:tcPr>
          <w:p w14:paraId="11B06ED2" w14:textId="77777777" w:rsidR="000A2365" w:rsidRPr="000A2365" w:rsidRDefault="000A2365" w:rsidP="000A2365">
            <w:pPr>
              <w:rPr>
                <w:rFonts w:ascii="Times New Roman" w:eastAsia="Times New Roman" w:hAnsi="Times New Roman" w:cs="Times New Roman"/>
                <w:sz w:val="24"/>
                <w:szCs w:val="24"/>
                <w:lang w:val="lt-LT"/>
              </w:rPr>
            </w:pPr>
          </w:p>
        </w:tc>
        <w:tc>
          <w:tcPr>
            <w:tcW w:w="10206" w:type="dxa"/>
            <w:shd w:val="clear" w:color="auto" w:fill="auto"/>
          </w:tcPr>
          <w:p w14:paraId="419E937E" w14:textId="006CCCC0"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3.1.3. Pagal Departamento rekomendacijas sudarytas ir Departamentui pateiktas Savivaldybėje veikiančių aktyvių jaunimo organizacijų, neformalių jaunimo grupių ir nacionalinių jaunimo organizacijų padalinių sąrašas.</w:t>
            </w:r>
          </w:p>
        </w:tc>
        <w:tc>
          <w:tcPr>
            <w:tcW w:w="3406" w:type="dxa"/>
            <w:shd w:val="clear" w:color="auto" w:fill="auto"/>
          </w:tcPr>
          <w:p w14:paraId="70E2EDCA" w14:textId="0F5CD663"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Sąrašas sudarytas</w:t>
            </w:r>
          </w:p>
        </w:tc>
      </w:tr>
      <w:tr w:rsidR="000A2365" w:rsidRPr="00B45EEB" w14:paraId="3038E1E7" w14:textId="77777777" w:rsidTr="000A2365">
        <w:trPr>
          <w:trHeight w:val="615"/>
        </w:trPr>
        <w:tc>
          <w:tcPr>
            <w:tcW w:w="2122" w:type="dxa"/>
            <w:vMerge/>
            <w:shd w:val="clear" w:color="auto" w:fill="auto"/>
          </w:tcPr>
          <w:p w14:paraId="0FC0D584" w14:textId="77777777" w:rsidR="000A2365" w:rsidRPr="000A2365" w:rsidRDefault="000A2365" w:rsidP="000A2365">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721B93DE" w14:textId="4429F8E2" w:rsidR="000A2365" w:rsidRPr="000A2365" w:rsidRDefault="000A2365" w:rsidP="000A2365">
            <w:pPr>
              <w:widowControl w:val="0"/>
              <w:pBdr>
                <w:top w:val="nil"/>
                <w:left w:val="nil"/>
                <w:bottom w:val="nil"/>
                <w:right w:val="nil"/>
                <w:between w:val="nil"/>
              </w:pBd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3.1.4. Nevyriausybinių organizacijų finansavimo (ar kitoje) tvarkoje išskirta nevyriausybinių jaunimo organizacijų, nevyriausybinių su jaunimu dirbančių organizacijų bei pagal galimybes neformalių jaunimo grupių jaunimo veiklų (programų, projektų, iniciatyvų ir pan.) finansavimo paprogramė (siekiant atskirti nuo bendro vertinimo kartu su visomis nevyriausybinėmis organizacijomis ir kitais paraiškų teikėjais).</w:t>
            </w:r>
          </w:p>
        </w:tc>
        <w:tc>
          <w:tcPr>
            <w:tcW w:w="3406" w:type="dxa"/>
            <w:shd w:val="clear" w:color="auto" w:fill="auto"/>
          </w:tcPr>
          <w:p w14:paraId="7719B4C5" w14:textId="145498D9" w:rsidR="000A2365" w:rsidRPr="000A2365" w:rsidRDefault="000A2365" w:rsidP="000A2365">
            <w:pPr>
              <w:widowControl w:val="0"/>
              <w:pBdr>
                <w:top w:val="nil"/>
                <w:left w:val="nil"/>
                <w:bottom w:val="nil"/>
                <w:right w:val="nil"/>
                <w:between w:val="nil"/>
              </w:pBd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Finansavimo paprogramė išskirta</w:t>
            </w:r>
          </w:p>
        </w:tc>
      </w:tr>
      <w:tr w:rsidR="000A2365" w:rsidRPr="00B45EEB" w14:paraId="67C465BE" w14:textId="77777777" w:rsidTr="000A2365">
        <w:trPr>
          <w:trHeight w:val="615"/>
        </w:trPr>
        <w:tc>
          <w:tcPr>
            <w:tcW w:w="2122" w:type="dxa"/>
            <w:vMerge/>
            <w:shd w:val="clear" w:color="auto" w:fill="auto"/>
          </w:tcPr>
          <w:p w14:paraId="7AFAB8F2" w14:textId="77777777" w:rsidR="000A2365" w:rsidRPr="000A2365" w:rsidRDefault="000A2365" w:rsidP="000A2365">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3C7F5F8C" w14:textId="71CCB453" w:rsidR="000A2365" w:rsidRPr="000A2365" w:rsidRDefault="000A2365" w:rsidP="000A2365">
            <w:pPr>
              <w:widowControl w:val="0"/>
              <w:pBdr>
                <w:top w:val="nil"/>
                <w:left w:val="nil"/>
                <w:bottom w:val="nil"/>
                <w:right w:val="nil"/>
                <w:between w:val="nil"/>
              </w:pBd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3.1.5. Užtikrinta, kad jaunimo iniciatyvų finansavimo konkurso paraiškų turinio vertinimą atliktų nešališka komisija (ne Savivaldybės Jaunimo reikalų tarybos nariai).</w:t>
            </w:r>
          </w:p>
        </w:tc>
        <w:tc>
          <w:tcPr>
            <w:tcW w:w="3406" w:type="dxa"/>
            <w:shd w:val="clear" w:color="auto" w:fill="auto"/>
          </w:tcPr>
          <w:p w14:paraId="62F4E364" w14:textId="50366B3C" w:rsidR="000A2365" w:rsidRPr="000A2365" w:rsidRDefault="000A2365" w:rsidP="000A2365">
            <w:pPr>
              <w:widowControl w:val="0"/>
              <w:pBdr>
                <w:top w:val="nil"/>
                <w:left w:val="nil"/>
                <w:bottom w:val="nil"/>
                <w:right w:val="nil"/>
                <w:between w:val="nil"/>
              </w:pBd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Sudaryta nešališka komisija</w:t>
            </w:r>
          </w:p>
        </w:tc>
      </w:tr>
      <w:tr w:rsidR="000A2365" w:rsidRPr="00B45EEB" w14:paraId="4C316E33" w14:textId="77777777" w:rsidTr="000A2365">
        <w:trPr>
          <w:trHeight w:val="615"/>
        </w:trPr>
        <w:tc>
          <w:tcPr>
            <w:tcW w:w="2122" w:type="dxa"/>
            <w:vMerge/>
            <w:shd w:val="clear" w:color="auto" w:fill="auto"/>
          </w:tcPr>
          <w:p w14:paraId="748011DF" w14:textId="77777777" w:rsidR="000A2365" w:rsidRPr="000A2365" w:rsidRDefault="000A2365" w:rsidP="000A2365">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11841807" w14:textId="00BDB700" w:rsidR="000A2365" w:rsidRPr="000A2365" w:rsidRDefault="000A2365" w:rsidP="000A2365">
            <w:pPr>
              <w:widowControl w:val="0"/>
              <w:pBdr>
                <w:top w:val="nil"/>
                <w:left w:val="nil"/>
                <w:bottom w:val="nil"/>
                <w:right w:val="nil"/>
                <w:between w:val="nil"/>
              </w:pBd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3.1.6. Užtikrinta, kad Savivaldybės jaunimo reikalų taryba turėtų galimybę svarstyti bei teikti siūlymus jaunimo iniciatyvų finansavimo konkurso prioritetams.</w:t>
            </w:r>
          </w:p>
        </w:tc>
        <w:tc>
          <w:tcPr>
            <w:tcW w:w="3406" w:type="dxa"/>
            <w:shd w:val="clear" w:color="auto" w:fill="auto"/>
          </w:tcPr>
          <w:p w14:paraId="264BFCE4" w14:textId="06EC3057" w:rsidR="000A2365" w:rsidRPr="000A2365" w:rsidRDefault="000A2365" w:rsidP="000A2365">
            <w:pPr>
              <w:widowControl w:val="0"/>
              <w:pBdr>
                <w:top w:val="nil"/>
                <w:left w:val="nil"/>
                <w:bottom w:val="nil"/>
                <w:right w:val="nil"/>
                <w:between w:val="nil"/>
              </w:pBd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Sudaryta galimybė teikti siūlymus prioritetams</w:t>
            </w:r>
          </w:p>
        </w:tc>
      </w:tr>
      <w:tr w:rsidR="000A2365" w:rsidRPr="00B45EEB" w14:paraId="3F3E3B21" w14:textId="77777777" w:rsidTr="000A2365">
        <w:trPr>
          <w:trHeight w:val="280"/>
        </w:trPr>
        <w:tc>
          <w:tcPr>
            <w:tcW w:w="2122" w:type="dxa"/>
            <w:vMerge w:val="restart"/>
            <w:shd w:val="clear" w:color="auto" w:fill="auto"/>
          </w:tcPr>
          <w:p w14:paraId="786C317E" w14:textId="77777777"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 xml:space="preserve">3.2. Užtikrinti jaunų žmonių </w:t>
            </w:r>
            <w:r w:rsidRPr="000A2365">
              <w:rPr>
                <w:rFonts w:ascii="Times New Roman" w:eastAsia="Times New Roman" w:hAnsi="Times New Roman" w:cs="Times New Roman"/>
                <w:sz w:val="24"/>
                <w:szCs w:val="24"/>
                <w:lang w:val="lt-LT"/>
              </w:rPr>
              <w:lastRenderedPageBreak/>
              <w:t>interesų atstovavimą, sprendžiant Savivaldybės jaunimo politikos klausimus.</w:t>
            </w:r>
          </w:p>
        </w:tc>
        <w:tc>
          <w:tcPr>
            <w:tcW w:w="10206" w:type="dxa"/>
            <w:shd w:val="clear" w:color="auto" w:fill="auto"/>
          </w:tcPr>
          <w:p w14:paraId="2BA8D173" w14:textId="77777777"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lastRenderedPageBreak/>
              <w:t>3.2.1. Komisijų ir / ar darbo grupių, į kurių veiklą įtraukti Savivaldybės jaunimo organizacijų tarybos ir / arba Savivaldybės jaunimo reikalų tarybos jaunimo atstovai, skaičius.</w:t>
            </w:r>
          </w:p>
        </w:tc>
        <w:tc>
          <w:tcPr>
            <w:tcW w:w="3406" w:type="dxa"/>
            <w:shd w:val="clear" w:color="auto" w:fill="auto"/>
          </w:tcPr>
          <w:p w14:paraId="4431A2C5" w14:textId="03B65481"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2</w:t>
            </w:r>
          </w:p>
        </w:tc>
      </w:tr>
      <w:tr w:rsidR="000A2365" w:rsidRPr="00B45EEB" w14:paraId="297066F5" w14:textId="77777777" w:rsidTr="000A2365">
        <w:trPr>
          <w:trHeight w:val="280"/>
        </w:trPr>
        <w:tc>
          <w:tcPr>
            <w:tcW w:w="2122" w:type="dxa"/>
            <w:vMerge/>
            <w:shd w:val="clear" w:color="auto" w:fill="auto"/>
          </w:tcPr>
          <w:p w14:paraId="516F397A" w14:textId="77777777" w:rsidR="000A2365" w:rsidRPr="000A2365" w:rsidRDefault="000A2365" w:rsidP="000A2365">
            <w:pPr>
              <w:rPr>
                <w:rFonts w:ascii="Times New Roman" w:eastAsia="Times New Roman" w:hAnsi="Times New Roman" w:cs="Times New Roman"/>
                <w:sz w:val="24"/>
                <w:szCs w:val="24"/>
                <w:lang w:val="lt-LT"/>
              </w:rPr>
            </w:pPr>
          </w:p>
        </w:tc>
        <w:tc>
          <w:tcPr>
            <w:tcW w:w="10206" w:type="dxa"/>
            <w:shd w:val="clear" w:color="auto" w:fill="auto"/>
          </w:tcPr>
          <w:p w14:paraId="2BD0CF4C" w14:textId="77777777"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3.2.2. Savivaldybės jaunimo organizacijų tarybos ir / arba Savivaldybės jaunimo reikalų tarybos jaunimo atstovų, kurie įtraukti į Savivaldybės komisijų, darbo grupių veiklą, skaičius.</w:t>
            </w:r>
          </w:p>
        </w:tc>
        <w:tc>
          <w:tcPr>
            <w:tcW w:w="3406" w:type="dxa"/>
            <w:shd w:val="clear" w:color="auto" w:fill="auto"/>
          </w:tcPr>
          <w:p w14:paraId="09FF7D23" w14:textId="6A8B8698"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2</w:t>
            </w:r>
          </w:p>
        </w:tc>
      </w:tr>
      <w:tr w:rsidR="000A2365" w:rsidRPr="00B45EEB" w14:paraId="785BD9B3" w14:textId="77777777" w:rsidTr="000A2365">
        <w:trPr>
          <w:trHeight w:val="280"/>
        </w:trPr>
        <w:tc>
          <w:tcPr>
            <w:tcW w:w="2122" w:type="dxa"/>
            <w:vMerge/>
            <w:shd w:val="clear" w:color="auto" w:fill="auto"/>
          </w:tcPr>
          <w:p w14:paraId="3CD8648B" w14:textId="77777777" w:rsidR="000A2365" w:rsidRPr="000A2365" w:rsidRDefault="000A2365" w:rsidP="000A2365">
            <w:pPr>
              <w:rPr>
                <w:rFonts w:ascii="Times New Roman" w:eastAsia="Times New Roman" w:hAnsi="Times New Roman" w:cs="Times New Roman"/>
                <w:sz w:val="24"/>
                <w:szCs w:val="24"/>
                <w:lang w:val="lt-LT"/>
              </w:rPr>
            </w:pPr>
          </w:p>
        </w:tc>
        <w:tc>
          <w:tcPr>
            <w:tcW w:w="10206" w:type="dxa"/>
            <w:shd w:val="clear" w:color="auto" w:fill="auto"/>
          </w:tcPr>
          <w:p w14:paraId="1B967B63" w14:textId="62C40289"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3.2.3. Savivaldybės jaunimo reikalų tarybos jaunimo atstovai išrenkami viešai organizuoto visuotinio jaunimo ir su jaunimu dirbančių organizacijų, mokinių savivaldų atstovų, veikiančių Savivaldybės teritorijoje, susirinkimo metu.</w:t>
            </w:r>
          </w:p>
        </w:tc>
        <w:tc>
          <w:tcPr>
            <w:tcW w:w="3406" w:type="dxa"/>
            <w:shd w:val="clear" w:color="auto" w:fill="auto"/>
          </w:tcPr>
          <w:p w14:paraId="15D3C5E7" w14:textId="532198B0"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Išrinkti nauji atstovai</w:t>
            </w:r>
          </w:p>
        </w:tc>
      </w:tr>
      <w:tr w:rsidR="000A2365" w:rsidRPr="00B45EEB" w14:paraId="7A5E2121" w14:textId="77777777" w:rsidTr="000A2365">
        <w:trPr>
          <w:trHeight w:val="280"/>
        </w:trPr>
        <w:tc>
          <w:tcPr>
            <w:tcW w:w="2122" w:type="dxa"/>
            <w:vMerge/>
            <w:shd w:val="clear" w:color="auto" w:fill="auto"/>
          </w:tcPr>
          <w:p w14:paraId="76BB9D5D" w14:textId="77777777" w:rsidR="000A2365" w:rsidRPr="000A2365" w:rsidRDefault="000A2365" w:rsidP="000A2365">
            <w:pPr>
              <w:rPr>
                <w:rFonts w:ascii="Times New Roman" w:eastAsia="Times New Roman" w:hAnsi="Times New Roman" w:cs="Times New Roman"/>
                <w:sz w:val="24"/>
                <w:szCs w:val="24"/>
                <w:lang w:val="lt-LT"/>
              </w:rPr>
            </w:pPr>
          </w:p>
        </w:tc>
        <w:tc>
          <w:tcPr>
            <w:tcW w:w="10206" w:type="dxa"/>
            <w:shd w:val="clear" w:color="auto" w:fill="auto"/>
          </w:tcPr>
          <w:p w14:paraId="4F87F7DE" w14:textId="2AD0586C"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3.2.4. Savivaldybės jaunimo reikalų tarybos sudėtis atitinka teisės aktuose numatytus reikalavimus (sudaryta laikantis pariteto, į sudėtį kaip narys neįtrauktas savivaldybės jaunimo reikalų koordinatorius).</w:t>
            </w:r>
          </w:p>
        </w:tc>
        <w:tc>
          <w:tcPr>
            <w:tcW w:w="3406" w:type="dxa"/>
            <w:shd w:val="clear" w:color="auto" w:fill="auto"/>
          </w:tcPr>
          <w:p w14:paraId="70DD71A8" w14:textId="628A7993"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Sudėtis atitinka teisės aktų reikalavimus</w:t>
            </w:r>
          </w:p>
        </w:tc>
      </w:tr>
      <w:tr w:rsidR="000A2365" w:rsidRPr="00B45EEB" w14:paraId="35FCDBBB" w14:textId="77777777" w:rsidTr="000A2365">
        <w:trPr>
          <w:trHeight w:val="280"/>
        </w:trPr>
        <w:tc>
          <w:tcPr>
            <w:tcW w:w="2122" w:type="dxa"/>
            <w:vMerge/>
            <w:shd w:val="clear" w:color="auto" w:fill="auto"/>
          </w:tcPr>
          <w:p w14:paraId="0829ECCC" w14:textId="77777777" w:rsidR="000A2365" w:rsidRPr="000A2365" w:rsidRDefault="000A2365" w:rsidP="000A2365">
            <w:pPr>
              <w:rPr>
                <w:rFonts w:ascii="Times New Roman" w:eastAsia="Times New Roman" w:hAnsi="Times New Roman" w:cs="Times New Roman"/>
                <w:sz w:val="24"/>
                <w:szCs w:val="24"/>
                <w:lang w:val="lt-LT"/>
              </w:rPr>
            </w:pPr>
          </w:p>
        </w:tc>
        <w:tc>
          <w:tcPr>
            <w:tcW w:w="10206" w:type="dxa"/>
            <w:shd w:val="clear" w:color="auto" w:fill="auto"/>
          </w:tcPr>
          <w:p w14:paraId="561D2AB7" w14:textId="580F43A3"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 xml:space="preserve">3.2.5.  </w:t>
            </w:r>
            <w:r w:rsidRPr="000A2365">
              <w:rPr>
                <w:rFonts w:ascii="Times New Roman" w:eastAsia="Times New Roman" w:hAnsi="Times New Roman" w:cs="Times New Roman"/>
                <w:sz w:val="24"/>
                <w:szCs w:val="24"/>
                <w:highlight w:val="white"/>
                <w:lang w:val="lt-LT"/>
              </w:rPr>
              <w:t xml:space="preserve">Įvertinta, ar į Savivaldybės teritorijoje veikiančios vietos veiklos grupės </w:t>
            </w:r>
            <w:r w:rsidRPr="000A2365">
              <w:rPr>
                <w:rFonts w:ascii="Times New Roman" w:eastAsia="Times New Roman" w:hAnsi="Times New Roman" w:cs="Times New Roman"/>
                <w:sz w:val="24"/>
                <w:szCs w:val="24"/>
                <w:lang w:val="lt-LT"/>
              </w:rPr>
              <w:t xml:space="preserve">(toliau - VVG) ir (arba) kaimiškų vietovių vietos veiklos grupės </w:t>
            </w:r>
            <w:r w:rsidRPr="000A2365">
              <w:rPr>
                <w:rFonts w:ascii="Times New Roman" w:eastAsia="Times New Roman" w:hAnsi="Times New Roman" w:cs="Times New Roman"/>
                <w:sz w:val="24"/>
                <w:szCs w:val="24"/>
                <w:highlight w:val="white"/>
                <w:lang w:val="lt-LT"/>
              </w:rPr>
              <w:t>valdybą yra įtraukti jaunimo atstovai ir susipažinta, kokia tvarka jie yra deleguojami ir tampa vietos veiklos grupės valdybos nariais.</w:t>
            </w:r>
          </w:p>
        </w:tc>
        <w:tc>
          <w:tcPr>
            <w:tcW w:w="3406" w:type="dxa"/>
            <w:shd w:val="clear" w:color="auto" w:fill="auto"/>
          </w:tcPr>
          <w:p w14:paraId="6F9EB118" w14:textId="475E58B1"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Įvertinta VVG valdybos sudėtis ir  užtikrintas jaunimo atstovų į ją įtraukimas</w:t>
            </w:r>
          </w:p>
        </w:tc>
      </w:tr>
      <w:tr w:rsidR="000A2365" w:rsidRPr="00B45EEB" w14:paraId="67D19284" w14:textId="77777777" w:rsidTr="000A2365">
        <w:trPr>
          <w:trHeight w:val="280"/>
        </w:trPr>
        <w:tc>
          <w:tcPr>
            <w:tcW w:w="2122" w:type="dxa"/>
            <w:vMerge w:val="restart"/>
            <w:shd w:val="clear" w:color="auto" w:fill="auto"/>
          </w:tcPr>
          <w:p w14:paraId="1E05C497" w14:textId="77777777"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3.3. Užtikrinti efektyvų Savivaldybės jaunimo reikalų tarybos darbą.</w:t>
            </w:r>
          </w:p>
        </w:tc>
        <w:tc>
          <w:tcPr>
            <w:tcW w:w="10206" w:type="dxa"/>
            <w:shd w:val="clear" w:color="auto" w:fill="auto"/>
          </w:tcPr>
          <w:p w14:paraId="46B5EA23" w14:textId="4147DABC"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3.3.1. Užtikrintas Savivaldybės jaunimo reikalų tarybos (toliau - SJRT) veiklos planavimas ir viešinimas: rengiami metiniai veiklos planai, posėdžių protokolai, veiklos ataskaitos, viešinama internete.</w:t>
            </w:r>
          </w:p>
        </w:tc>
        <w:tc>
          <w:tcPr>
            <w:tcW w:w="3406" w:type="dxa"/>
            <w:shd w:val="clear" w:color="auto" w:fill="auto"/>
          </w:tcPr>
          <w:p w14:paraId="06FE60BB" w14:textId="79CC0001"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color w:val="000000"/>
                <w:sz w:val="24"/>
                <w:szCs w:val="24"/>
              </w:rPr>
              <w:t xml:space="preserve">SJRT </w:t>
            </w:r>
            <w:proofErr w:type="spellStart"/>
            <w:r w:rsidRPr="000A2365">
              <w:rPr>
                <w:rFonts w:ascii="Times New Roman" w:eastAsia="Times New Roman" w:hAnsi="Times New Roman" w:cs="Times New Roman"/>
                <w:color w:val="000000"/>
                <w:sz w:val="24"/>
                <w:szCs w:val="24"/>
              </w:rPr>
              <w:t>veikla</w:t>
            </w:r>
            <w:proofErr w:type="spellEnd"/>
            <w:r w:rsidRPr="000A2365">
              <w:rPr>
                <w:rFonts w:ascii="Times New Roman" w:eastAsia="Times New Roman" w:hAnsi="Times New Roman" w:cs="Times New Roman"/>
                <w:color w:val="000000"/>
                <w:sz w:val="24"/>
                <w:szCs w:val="24"/>
              </w:rPr>
              <w:t xml:space="preserve"> </w:t>
            </w:r>
            <w:proofErr w:type="spellStart"/>
            <w:r w:rsidRPr="000A2365">
              <w:rPr>
                <w:rFonts w:ascii="Times New Roman" w:eastAsia="Times New Roman" w:hAnsi="Times New Roman" w:cs="Times New Roman"/>
                <w:color w:val="000000"/>
                <w:sz w:val="24"/>
                <w:szCs w:val="24"/>
              </w:rPr>
              <w:t>planuojama</w:t>
            </w:r>
            <w:proofErr w:type="spellEnd"/>
            <w:r w:rsidRPr="000A2365">
              <w:rPr>
                <w:rFonts w:ascii="Times New Roman" w:eastAsia="Times New Roman" w:hAnsi="Times New Roman" w:cs="Times New Roman"/>
                <w:color w:val="000000"/>
                <w:sz w:val="24"/>
                <w:szCs w:val="24"/>
              </w:rPr>
              <w:t xml:space="preserve"> </w:t>
            </w:r>
            <w:proofErr w:type="spellStart"/>
            <w:r w:rsidRPr="000A2365">
              <w:rPr>
                <w:rFonts w:ascii="Times New Roman" w:eastAsia="Times New Roman" w:hAnsi="Times New Roman" w:cs="Times New Roman"/>
                <w:color w:val="000000"/>
                <w:sz w:val="24"/>
                <w:szCs w:val="24"/>
              </w:rPr>
              <w:t>ir</w:t>
            </w:r>
            <w:proofErr w:type="spellEnd"/>
            <w:r w:rsidRPr="000A2365">
              <w:rPr>
                <w:rFonts w:ascii="Times New Roman" w:eastAsia="Times New Roman" w:hAnsi="Times New Roman" w:cs="Times New Roman"/>
                <w:color w:val="000000"/>
                <w:sz w:val="24"/>
                <w:szCs w:val="24"/>
              </w:rPr>
              <w:t xml:space="preserve"> </w:t>
            </w:r>
            <w:proofErr w:type="spellStart"/>
            <w:r w:rsidRPr="000A2365">
              <w:rPr>
                <w:rFonts w:ascii="Times New Roman" w:eastAsia="Times New Roman" w:hAnsi="Times New Roman" w:cs="Times New Roman"/>
                <w:color w:val="000000"/>
                <w:sz w:val="24"/>
                <w:szCs w:val="24"/>
              </w:rPr>
              <w:t>viešinama</w:t>
            </w:r>
            <w:proofErr w:type="spellEnd"/>
          </w:p>
        </w:tc>
      </w:tr>
      <w:tr w:rsidR="000A2365" w:rsidRPr="00B45EEB" w14:paraId="319AFF62" w14:textId="77777777" w:rsidTr="000A2365">
        <w:trPr>
          <w:trHeight w:val="317"/>
        </w:trPr>
        <w:tc>
          <w:tcPr>
            <w:tcW w:w="2122" w:type="dxa"/>
            <w:vMerge/>
            <w:shd w:val="clear" w:color="auto" w:fill="auto"/>
          </w:tcPr>
          <w:p w14:paraId="6DEEAEB6" w14:textId="77777777" w:rsidR="000A2365" w:rsidRPr="000A2365" w:rsidRDefault="000A2365" w:rsidP="000A2365">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206" w:type="dxa"/>
            <w:shd w:val="clear" w:color="auto" w:fill="auto"/>
          </w:tcPr>
          <w:p w14:paraId="4B3D7012" w14:textId="049DD85B" w:rsidR="000A2365" w:rsidRPr="000A2365" w:rsidRDefault="000A2365" w:rsidP="000A2365">
            <w:pPr>
              <w:widowControl w:val="0"/>
              <w:pBdr>
                <w:top w:val="nil"/>
                <w:left w:val="nil"/>
                <w:bottom w:val="nil"/>
                <w:right w:val="nil"/>
                <w:between w:val="nil"/>
              </w:pBd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3.3.2. Savivaldybių jaunimo reikalų tarybų veiklos organizavimas yra įvertintas pagal</w:t>
            </w:r>
            <w:r w:rsidRPr="000A2365">
              <w:rPr>
                <w:rFonts w:ascii="Times New Roman" w:eastAsia="Times New Roman" w:hAnsi="Times New Roman" w:cs="Times New Roman"/>
                <w:color w:val="222222"/>
                <w:sz w:val="24"/>
                <w:szCs w:val="24"/>
                <w:lang w:val="lt-LT"/>
              </w:rPr>
              <w:t xml:space="preserve"> Savivaldybių jaunimo reikalų tarybų vertinimo kriterijus pagal Departamento rekomendacijas d</w:t>
            </w:r>
            <w:r w:rsidRPr="000A2365">
              <w:rPr>
                <w:rFonts w:ascii="Times New Roman" w:eastAsia="Times New Roman" w:hAnsi="Times New Roman" w:cs="Times New Roman"/>
                <w:sz w:val="24"/>
                <w:szCs w:val="24"/>
                <w:lang w:val="lt-LT"/>
              </w:rPr>
              <w:t xml:space="preserve">ėl </w:t>
            </w:r>
            <w:r w:rsidRPr="000A2365">
              <w:rPr>
                <w:rFonts w:ascii="Times New Roman" w:eastAsia="Times New Roman" w:hAnsi="Times New Roman" w:cs="Times New Roman"/>
                <w:color w:val="222222"/>
                <w:sz w:val="24"/>
                <w:szCs w:val="24"/>
                <w:lang w:val="lt-LT"/>
              </w:rPr>
              <w:t xml:space="preserve"> </w:t>
            </w:r>
            <w:r w:rsidRPr="000A2365">
              <w:rPr>
                <w:rFonts w:ascii="Times New Roman" w:eastAsia="Times New Roman" w:hAnsi="Times New Roman" w:cs="Times New Roman"/>
                <w:sz w:val="24"/>
                <w:szCs w:val="24"/>
                <w:lang w:val="lt-LT"/>
              </w:rPr>
              <w:t>Savivaldybių jaunimo reikalų tarybų veiklos organizavimo ir vertinimo</w:t>
            </w:r>
            <w:r w:rsidRPr="000A2365">
              <w:rPr>
                <w:rFonts w:ascii="Times New Roman" w:eastAsia="Times New Roman" w:hAnsi="Times New Roman" w:cs="Times New Roman"/>
                <w:color w:val="222222"/>
                <w:sz w:val="24"/>
                <w:szCs w:val="24"/>
                <w:lang w:val="lt-LT"/>
              </w:rPr>
              <w:t>, o vertinimo rezultatai pateikti Departamentui.</w:t>
            </w:r>
          </w:p>
        </w:tc>
        <w:tc>
          <w:tcPr>
            <w:tcW w:w="3406" w:type="dxa"/>
            <w:shd w:val="clear" w:color="auto" w:fill="auto"/>
          </w:tcPr>
          <w:p w14:paraId="3EF75595" w14:textId="4C92E516" w:rsidR="000A2365" w:rsidRPr="000A2365" w:rsidRDefault="000A2365" w:rsidP="000A2365">
            <w:pPr>
              <w:widowControl w:val="0"/>
              <w:pBdr>
                <w:top w:val="nil"/>
                <w:left w:val="nil"/>
                <w:bottom w:val="nil"/>
                <w:right w:val="nil"/>
                <w:between w:val="nil"/>
              </w:pBd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SJRT atitinka rekomendacijas</w:t>
            </w:r>
          </w:p>
        </w:tc>
      </w:tr>
      <w:tr w:rsidR="000A2365" w:rsidRPr="00B45EEB" w14:paraId="661CDE56" w14:textId="77777777" w:rsidTr="000A2365">
        <w:trPr>
          <w:trHeight w:val="317"/>
        </w:trPr>
        <w:tc>
          <w:tcPr>
            <w:tcW w:w="2122" w:type="dxa"/>
            <w:vMerge/>
            <w:shd w:val="clear" w:color="auto" w:fill="auto"/>
          </w:tcPr>
          <w:p w14:paraId="22442CAB" w14:textId="77777777" w:rsidR="000A2365" w:rsidRPr="000A2365" w:rsidRDefault="000A2365" w:rsidP="000A2365">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3A4D1C45" w14:textId="2AFA452B" w:rsidR="000A2365" w:rsidRPr="000A2365" w:rsidRDefault="000A2365" w:rsidP="000A2365">
            <w:pPr>
              <w:widowControl w:val="0"/>
              <w:pBdr>
                <w:top w:val="nil"/>
                <w:left w:val="nil"/>
                <w:bottom w:val="nil"/>
                <w:right w:val="nil"/>
                <w:between w:val="nil"/>
              </w:pBd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3.3.3. Savivaldybės jaunimo reikalų tarybos pateiktų pasiūlymų Savivaldybės tarybai, administracijai dėl rengiamų teisės aktų projektų, susijusių su jaunimo politikos klausimais, skaičius.</w:t>
            </w:r>
          </w:p>
        </w:tc>
        <w:tc>
          <w:tcPr>
            <w:tcW w:w="3406" w:type="dxa"/>
            <w:shd w:val="clear" w:color="auto" w:fill="auto"/>
          </w:tcPr>
          <w:p w14:paraId="7A60940E" w14:textId="3A6B6525" w:rsidR="000A2365" w:rsidRPr="000A2365" w:rsidRDefault="000A2365" w:rsidP="000A2365">
            <w:pPr>
              <w:widowControl w:val="0"/>
              <w:pBdr>
                <w:top w:val="nil"/>
                <w:left w:val="nil"/>
                <w:bottom w:val="nil"/>
                <w:right w:val="nil"/>
                <w:between w:val="nil"/>
              </w:pBd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2</w:t>
            </w:r>
          </w:p>
        </w:tc>
      </w:tr>
      <w:tr w:rsidR="000A2365" w:rsidRPr="00B45EEB" w14:paraId="0B6B898B" w14:textId="77777777" w:rsidTr="000A2365">
        <w:trPr>
          <w:trHeight w:val="317"/>
        </w:trPr>
        <w:tc>
          <w:tcPr>
            <w:tcW w:w="2122" w:type="dxa"/>
            <w:vMerge/>
            <w:shd w:val="clear" w:color="auto" w:fill="auto"/>
          </w:tcPr>
          <w:p w14:paraId="7C8A6FD1" w14:textId="77777777" w:rsidR="000A2365" w:rsidRPr="000A2365" w:rsidRDefault="000A2365" w:rsidP="000A2365">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5A102AC6" w14:textId="4CE7AA36" w:rsidR="000A2365" w:rsidRPr="000A2365" w:rsidRDefault="000A2365" w:rsidP="000A2365">
            <w:pPr>
              <w:widowControl w:val="0"/>
              <w:pBdr>
                <w:top w:val="nil"/>
                <w:left w:val="nil"/>
                <w:bottom w:val="nil"/>
                <w:right w:val="nil"/>
                <w:between w:val="nil"/>
              </w:pBd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3.3.4. Savivaldybės jaunimo reikalų tarybos pateiktų pasiūlymų (rekomendacijų) dėl jaunimo politikos įgyvendinimo priemonių įtraukimo į Savivaldybės ilgalaikius (arba vidutinės trukmės) strateginio planavimo dokumentus skaičius.</w:t>
            </w:r>
          </w:p>
        </w:tc>
        <w:tc>
          <w:tcPr>
            <w:tcW w:w="3406" w:type="dxa"/>
            <w:shd w:val="clear" w:color="auto" w:fill="auto"/>
          </w:tcPr>
          <w:p w14:paraId="471BAA92" w14:textId="45140259" w:rsidR="000A2365" w:rsidRPr="000A2365" w:rsidRDefault="000A2365" w:rsidP="000A2365">
            <w:pPr>
              <w:widowControl w:val="0"/>
              <w:pBdr>
                <w:top w:val="nil"/>
                <w:left w:val="nil"/>
                <w:bottom w:val="nil"/>
                <w:right w:val="nil"/>
                <w:between w:val="nil"/>
              </w:pBd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1</w:t>
            </w:r>
          </w:p>
        </w:tc>
      </w:tr>
      <w:tr w:rsidR="00F13632" w:rsidRPr="00B45EEB" w14:paraId="695ACD51" w14:textId="77777777" w:rsidTr="000A2365">
        <w:trPr>
          <w:trHeight w:val="300"/>
        </w:trPr>
        <w:tc>
          <w:tcPr>
            <w:tcW w:w="15734" w:type="dxa"/>
            <w:gridSpan w:val="3"/>
            <w:shd w:val="clear" w:color="auto" w:fill="auto"/>
          </w:tcPr>
          <w:p w14:paraId="4D12E7FE" w14:textId="0F42EEF3" w:rsidR="00F13632" w:rsidRPr="000A2365" w:rsidRDefault="00F13632"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KITOS VEIKLOS SRITYS</w:t>
            </w:r>
          </w:p>
        </w:tc>
      </w:tr>
      <w:tr w:rsidR="00F13632" w:rsidRPr="00B45EEB" w14:paraId="680377FF" w14:textId="77777777" w:rsidTr="000A2365">
        <w:trPr>
          <w:trHeight w:val="300"/>
        </w:trPr>
        <w:tc>
          <w:tcPr>
            <w:tcW w:w="15734" w:type="dxa"/>
            <w:gridSpan w:val="3"/>
            <w:shd w:val="clear" w:color="auto" w:fill="auto"/>
          </w:tcPr>
          <w:p w14:paraId="07587815" w14:textId="1C14DF23" w:rsidR="00F13632" w:rsidRPr="000A2365" w:rsidRDefault="00F13632" w:rsidP="000A2365">
            <w:pPr>
              <w:jc w:val="both"/>
              <w:rPr>
                <w:rFonts w:ascii="Times New Roman" w:eastAsia="Times New Roman" w:hAnsi="Times New Roman" w:cs="Times New Roman"/>
                <w:b/>
                <w:sz w:val="24"/>
                <w:szCs w:val="24"/>
                <w:lang w:val="lt-LT"/>
              </w:rPr>
            </w:pPr>
            <w:r w:rsidRPr="000A2365">
              <w:rPr>
                <w:rFonts w:ascii="Times New Roman" w:eastAsia="Times New Roman" w:hAnsi="Times New Roman" w:cs="Times New Roman"/>
                <w:b/>
                <w:sz w:val="24"/>
                <w:szCs w:val="24"/>
                <w:lang w:val="lt-LT"/>
              </w:rPr>
              <w:t>4. Tarpžinybinio ir tarpsektorinio bendradarbiavimo stiprinimas.</w:t>
            </w:r>
          </w:p>
        </w:tc>
      </w:tr>
      <w:tr w:rsidR="00655311" w:rsidRPr="00B45EEB" w14:paraId="26E313A9" w14:textId="77777777" w:rsidTr="000A2365">
        <w:trPr>
          <w:cantSplit/>
          <w:trHeight w:val="802"/>
        </w:trPr>
        <w:tc>
          <w:tcPr>
            <w:tcW w:w="2122" w:type="dxa"/>
            <w:vMerge w:val="restart"/>
            <w:shd w:val="clear" w:color="auto" w:fill="auto"/>
          </w:tcPr>
          <w:p w14:paraId="361649A0" w14:textId="31BD8504" w:rsidR="00655311" w:rsidRPr="000A2365" w:rsidRDefault="00655311"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4.1. Skatinti tarpžinybinį ir tarpsektorinį bendradarbiavimą.</w:t>
            </w:r>
          </w:p>
        </w:tc>
        <w:tc>
          <w:tcPr>
            <w:tcW w:w="10206" w:type="dxa"/>
            <w:shd w:val="clear" w:color="auto" w:fill="auto"/>
          </w:tcPr>
          <w:p w14:paraId="50CD3E6D" w14:textId="02F3DB9A" w:rsidR="00655311" w:rsidRPr="000A2365" w:rsidRDefault="00655311" w:rsidP="000A2365">
            <w:pPr>
              <w:widowControl w:val="0"/>
              <w:pBdr>
                <w:top w:val="nil"/>
                <w:left w:val="nil"/>
                <w:bottom w:val="nil"/>
                <w:right w:val="nil"/>
                <w:between w:val="nil"/>
              </w:pBd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4.1.1. Savivaldybėje įgyvendinamos priemonės, mažinančios COVID-19 pandemijos sukeltas pasekmes jaunimui, jaunimo veikloms ir jaunimo politikos įgyvendinimui.</w:t>
            </w:r>
          </w:p>
        </w:tc>
        <w:tc>
          <w:tcPr>
            <w:tcW w:w="3406" w:type="dxa"/>
            <w:shd w:val="clear" w:color="auto" w:fill="auto"/>
          </w:tcPr>
          <w:p w14:paraId="05E7C0FB" w14:textId="74288E0E" w:rsidR="00655311" w:rsidRPr="000A2365" w:rsidRDefault="00655311"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Skatinant jaunimo užimtumą ir verslumą patvirtinta jaunimo vasaros įdarbinimo programa</w:t>
            </w:r>
          </w:p>
        </w:tc>
      </w:tr>
      <w:tr w:rsidR="00655311" w:rsidRPr="00B45EEB" w14:paraId="73D90673" w14:textId="77777777" w:rsidTr="000A2365">
        <w:trPr>
          <w:cantSplit/>
          <w:trHeight w:val="477"/>
        </w:trPr>
        <w:tc>
          <w:tcPr>
            <w:tcW w:w="2122" w:type="dxa"/>
            <w:vMerge/>
            <w:shd w:val="clear" w:color="auto" w:fill="auto"/>
          </w:tcPr>
          <w:p w14:paraId="764A0D06" w14:textId="77777777" w:rsidR="00655311" w:rsidRPr="000A2365" w:rsidRDefault="00655311" w:rsidP="000A2365">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3E905E58" w14:textId="4C9C8CA7" w:rsidR="00655311" w:rsidRPr="000A2365" w:rsidRDefault="00655311" w:rsidP="000A2365">
            <w:pPr>
              <w:widowControl w:val="0"/>
              <w:pBdr>
                <w:top w:val="nil"/>
                <w:left w:val="nil"/>
                <w:bottom w:val="nil"/>
                <w:right w:val="nil"/>
                <w:between w:val="nil"/>
              </w:pBd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4.1.2. Jaunimo politika įtraukta į pilietiškumo pamokų turinį (pavyzdžiui, įtrauktos temos skirtos supažindinti mokinius su jaunimo politika, sužinoti apie savo galimybes įsitraukti į visuomeninę veiklą per jaunimo organizacijas, Savivaldybės jaunimo organizacijų tarybas, savanorišką veiklą ir kt.)</w:t>
            </w:r>
          </w:p>
        </w:tc>
        <w:tc>
          <w:tcPr>
            <w:tcW w:w="3406" w:type="dxa"/>
            <w:shd w:val="clear" w:color="auto" w:fill="auto"/>
          </w:tcPr>
          <w:p w14:paraId="297475D4" w14:textId="67CABBD7" w:rsidR="00655311" w:rsidRPr="000A2365" w:rsidRDefault="00655311" w:rsidP="000A2365">
            <w:pPr>
              <w:widowControl w:val="0"/>
              <w:pBdr>
                <w:top w:val="nil"/>
                <w:left w:val="nil"/>
                <w:bottom w:val="nil"/>
                <w:right w:val="nil"/>
                <w:between w:val="nil"/>
              </w:pBd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2 pristatymai  mokiniams apie jaunimo politiką</w:t>
            </w:r>
          </w:p>
        </w:tc>
      </w:tr>
      <w:tr w:rsidR="00655311" w:rsidRPr="00B45EEB" w14:paraId="733DD1A1" w14:textId="77777777" w:rsidTr="000A2365">
        <w:trPr>
          <w:cantSplit/>
          <w:trHeight w:val="477"/>
        </w:trPr>
        <w:tc>
          <w:tcPr>
            <w:tcW w:w="2122" w:type="dxa"/>
            <w:vMerge/>
            <w:shd w:val="clear" w:color="auto" w:fill="auto"/>
          </w:tcPr>
          <w:p w14:paraId="2814B106" w14:textId="77777777" w:rsidR="00655311" w:rsidRPr="000A2365" w:rsidRDefault="00655311" w:rsidP="000A2365">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3CD7F7E4" w14:textId="7E91A92B" w:rsidR="00655311" w:rsidRPr="00655311" w:rsidRDefault="00655311" w:rsidP="000A2365">
            <w:pPr>
              <w:widowControl w:val="0"/>
              <w:pBdr>
                <w:top w:val="nil"/>
                <w:left w:val="nil"/>
                <w:bottom w:val="nil"/>
                <w:right w:val="nil"/>
                <w:between w:val="nil"/>
              </w:pBdr>
              <w:rPr>
                <w:rFonts w:ascii="Times New Roman" w:eastAsia="Times New Roman" w:hAnsi="Times New Roman" w:cs="Times New Roman"/>
                <w:sz w:val="24"/>
                <w:szCs w:val="24"/>
                <w:lang w:val="lt-LT"/>
              </w:rPr>
            </w:pPr>
            <w:r w:rsidRPr="00655311">
              <w:rPr>
                <w:rFonts w:ascii="Times New Roman" w:eastAsia="Times New Roman" w:hAnsi="Times New Roman" w:cs="Times New Roman"/>
                <w:sz w:val="24"/>
                <w:szCs w:val="24"/>
                <w:highlight w:val="white"/>
                <w:lang w:val="lt-LT"/>
              </w:rPr>
              <w:t>4</w:t>
            </w:r>
            <w:r w:rsidRPr="00655311">
              <w:rPr>
                <w:rFonts w:ascii="Times New Roman" w:eastAsia="Times New Roman" w:hAnsi="Times New Roman" w:cs="Times New Roman"/>
                <w:sz w:val="24"/>
                <w:szCs w:val="24"/>
                <w:highlight w:val="white"/>
                <w:lang w:val="lt-LT"/>
              </w:rPr>
              <w:t>.1.</w:t>
            </w:r>
            <w:r w:rsidRPr="00655311">
              <w:rPr>
                <w:rFonts w:ascii="Times New Roman" w:eastAsia="Times New Roman" w:hAnsi="Times New Roman" w:cs="Times New Roman"/>
                <w:sz w:val="24"/>
                <w:szCs w:val="24"/>
                <w:highlight w:val="white"/>
                <w:lang w:val="lt-LT"/>
              </w:rPr>
              <w:t>3</w:t>
            </w:r>
            <w:r w:rsidRPr="00655311">
              <w:rPr>
                <w:rFonts w:ascii="Times New Roman" w:eastAsia="Times New Roman" w:hAnsi="Times New Roman" w:cs="Times New Roman"/>
                <w:sz w:val="24"/>
                <w:szCs w:val="24"/>
                <w:highlight w:val="white"/>
                <w:lang w:val="lt-LT"/>
              </w:rPr>
              <w:t>. Skatinimas saugios emocinės aplinkos mokykloje kūrimas</w:t>
            </w:r>
            <w:r w:rsidRPr="00655311">
              <w:rPr>
                <w:rFonts w:ascii="Times New Roman" w:eastAsia="Times New Roman" w:hAnsi="Times New Roman" w:cs="Times New Roman"/>
                <w:sz w:val="24"/>
                <w:szCs w:val="24"/>
                <w:lang w:val="lt-LT"/>
              </w:rPr>
              <w:t xml:space="preserve"> (pavyzdžiui, vykdomos programos ir projektai, skirti patyčių, savižudybių prevencijai ir intervencijai).</w:t>
            </w:r>
          </w:p>
        </w:tc>
        <w:tc>
          <w:tcPr>
            <w:tcW w:w="3406" w:type="dxa"/>
            <w:shd w:val="clear" w:color="auto" w:fill="auto"/>
          </w:tcPr>
          <w:p w14:paraId="392F6E3E" w14:textId="77777777" w:rsidR="00655311" w:rsidRDefault="00655311" w:rsidP="000A2365">
            <w:pPr>
              <w:widowControl w:val="0"/>
              <w:pBdr>
                <w:top w:val="nil"/>
                <w:left w:val="nil"/>
                <w:bottom w:val="nil"/>
                <w:right w:val="nil"/>
                <w:between w:val="nil"/>
              </w:pBd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Mokyklose įgyvendinamos programos </w:t>
            </w:r>
            <w:proofErr w:type="spellStart"/>
            <w:r w:rsidRPr="00655311">
              <w:rPr>
                <w:rFonts w:ascii="Times New Roman" w:eastAsia="Times New Roman" w:hAnsi="Times New Roman" w:cs="Times New Roman"/>
                <w:sz w:val="24"/>
                <w:szCs w:val="24"/>
                <w:lang w:val="lt-LT"/>
              </w:rPr>
              <w:t>L</w:t>
            </w:r>
            <w:r>
              <w:rPr>
                <w:rFonts w:ascii="Times New Roman" w:eastAsia="Times New Roman" w:hAnsi="Times New Roman" w:cs="Times New Roman"/>
                <w:sz w:val="24"/>
                <w:szCs w:val="24"/>
                <w:lang w:val="lt-LT"/>
              </w:rPr>
              <w:t>ions</w:t>
            </w:r>
            <w:proofErr w:type="spellEnd"/>
            <w:r>
              <w:rPr>
                <w:rFonts w:ascii="Times New Roman" w:eastAsia="Times New Roman" w:hAnsi="Times New Roman" w:cs="Times New Roman"/>
                <w:sz w:val="24"/>
                <w:szCs w:val="24"/>
                <w:lang w:val="lt-LT"/>
              </w:rPr>
              <w:t xml:space="preserve"> </w:t>
            </w:r>
            <w:proofErr w:type="spellStart"/>
            <w:r>
              <w:rPr>
                <w:rFonts w:ascii="Times New Roman" w:eastAsia="Times New Roman" w:hAnsi="Times New Roman" w:cs="Times New Roman"/>
                <w:sz w:val="24"/>
                <w:szCs w:val="24"/>
                <w:lang w:val="lt-LT"/>
              </w:rPr>
              <w:t>Quest</w:t>
            </w:r>
            <w:proofErr w:type="spellEnd"/>
            <w:r>
              <w:rPr>
                <w:rFonts w:ascii="Times New Roman" w:eastAsia="Times New Roman" w:hAnsi="Times New Roman" w:cs="Times New Roman"/>
                <w:sz w:val="24"/>
                <w:szCs w:val="24"/>
                <w:lang w:val="lt-LT"/>
              </w:rPr>
              <w:t xml:space="preserve">, Paauglystės kryžkelės, Raktai į sėkmę, </w:t>
            </w:r>
            <w:proofErr w:type="spellStart"/>
            <w:r>
              <w:rPr>
                <w:rFonts w:ascii="Times New Roman" w:eastAsia="Times New Roman" w:hAnsi="Times New Roman" w:cs="Times New Roman"/>
                <w:sz w:val="24"/>
                <w:szCs w:val="24"/>
                <w:lang w:val="lt-LT"/>
              </w:rPr>
              <w:t>Olweus</w:t>
            </w:r>
            <w:proofErr w:type="spellEnd"/>
            <w:r>
              <w:rPr>
                <w:rFonts w:ascii="Times New Roman" w:eastAsia="Times New Roman" w:hAnsi="Times New Roman" w:cs="Times New Roman"/>
                <w:sz w:val="24"/>
                <w:szCs w:val="24"/>
                <w:lang w:val="lt-LT"/>
              </w:rPr>
              <w:t xml:space="preserve">, </w:t>
            </w:r>
            <w:proofErr w:type="spellStart"/>
            <w:r>
              <w:rPr>
                <w:rFonts w:ascii="Times New Roman" w:eastAsia="Times New Roman" w:hAnsi="Times New Roman" w:cs="Times New Roman"/>
                <w:sz w:val="24"/>
                <w:szCs w:val="24"/>
                <w:lang w:val="lt-LT"/>
              </w:rPr>
              <w:t>Zipio</w:t>
            </w:r>
            <w:proofErr w:type="spellEnd"/>
            <w:r>
              <w:rPr>
                <w:rFonts w:ascii="Times New Roman" w:eastAsia="Times New Roman" w:hAnsi="Times New Roman" w:cs="Times New Roman"/>
                <w:sz w:val="24"/>
                <w:szCs w:val="24"/>
                <w:lang w:val="lt-LT"/>
              </w:rPr>
              <w:t xml:space="preserve"> draugai</w:t>
            </w:r>
          </w:p>
          <w:p w14:paraId="38950C16" w14:textId="77777777" w:rsidR="00655311" w:rsidRDefault="00655311" w:rsidP="000A2365">
            <w:pPr>
              <w:widowControl w:val="0"/>
              <w:pBdr>
                <w:top w:val="nil"/>
                <w:left w:val="nil"/>
                <w:bottom w:val="nil"/>
                <w:right w:val="nil"/>
                <w:between w:val="nil"/>
              </w:pBdr>
              <w:rPr>
                <w:rFonts w:ascii="Times New Roman" w:eastAsia="Times New Roman" w:hAnsi="Times New Roman" w:cs="Times New Roman"/>
                <w:sz w:val="24"/>
                <w:szCs w:val="24"/>
                <w:lang w:val="lt-LT"/>
              </w:rPr>
            </w:pPr>
          </w:p>
          <w:p w14:paraId="444DAEF5" w14:textId="6BA51EA2" w:rsidR="00655311" w:rsidRPr="000A2365" w:rsidRDefault="00655311" w:rsidP="000A2365">
            <w:pPr>
              <w:widowControl w:val="0"/>
              <w:pBdr>
                <w:top w:val="nil"/>
                <w:left w:val="nil"/>
                <w:bottom w:val="nil"/>
                <w:right w:val="nil"/>
                <w:between w:val="nil"/>
              </w:pBdr>
              <w:rPr>
                <w:rFonts w:ascii="Times New Roman" w:eastAsia="Times New Roman" w:hAnsi="Times New Roman" w:cs="Times New Roman"/>
                <w:sz w:val="24"/>
                <w:szCs w:val="24"/>
                <w:lang w:val="lt-LT"/>
              </w:rPr>
            </w:pPr>
          </w:p>
        </w:tc>
      </w:tr>
      <w:tr w:rsidR="00F13632" w:rsidRPr="00B45EEB" w14:paraId="0244DBB1" w14:textId="77777777" w:rsidTr="000A2365">
        <w:trPr>
          <w:trHeight w:val="300"/>
        </w:trPr>
        <w:tc>
          <w:tcPr>
            <w:tcW w:w="15734" w:type="dxa"/>
            <w:gridSpan w:val="3"/>
            <w:shd w:val="clear" w:color="auto" w:fill="auto"/>
          </w:tcPr>
          <w:p w14:paraId="67214444" w14:textId="378159A6" w:rsidR="00F13632" w:rsidRPr="000A2365" w:rsidRDefault="00F13632" w:rsidP="000A2365">
            <w:pPr>
              <w:rPr>
                <w:rFonts w:ascii="Times New Roman" w:eastAsia="Times New Roman" w:hAnsi="Times New Roman" w:cs="Times New Roman"/>
                <w:b/>
                <w:sz w:val="24"/>
                <w:szCs w:val="24"/>
                <w:lang w:val="lt-LT"/>
              </w:rPr>
            </w:pPr>
            <w:r w:rsidRPr="000A2365">
              <w:rPr>
                <w:rFonts w:ascii="Times New Roman" w:eastAsia="Times New Roman" w:hAnsi="Times New Roman" w:cs="Times New Roman"/>
                <w:b/>
                <w:sz w:val="24"/>
                <w:szCs w:val="24"/>
                <w:lang w:val="lt-LT"/>
              </w:rPr>
              <w:lastRenderedPageBreak/>
              <w:t>5. Faktais ir žiniomis grįstos jaunimo politikos įgyvendinimas.</w:t>
            </w:r>
          </w:p>
        </w:tc>
      </w:tr>
      <w:tr w:rsidR="000A2365" w:rsidRPr="00B45EEB" w14:paraId="7C9DBE26" w14:textId="77777777" w:rsidTr="000A2365">
        <w:trPr>
          <w:trHeight w:val="276"/>
        </w:trPr>
        <w:tc>
          <w:tcPr>
            <w:tcW w:w="2122" w:type="dxa"/>
            <w:vMerge w:val="restart"/>
            <w:shd w:val="clear" w:color="auto" w:fill="auto"/>
          </w:tcPr>
          <w:p w14:paraId="26ACD9DD" w14:textId="77777777"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5.1. Skatinti efektyvų jaunimo politikos įgyvendinimą Savivaldybėje.</w:t>
            </w:r>
          </w:p>
        </w:tc>
        <w:tc>
          <w:tcPr>
            <w:tcW w:w="10206" w:type="dxa"/>
            <w:shd w:val="clear" w:color="auto" w:fill="auto"/>
          </w:tcPr>
          <w:p w14:paraId="29E88232" w14:textId="77777777"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5.1.1. Renkami ir Departamentui pateikiami Savivaldybės duomenys dėl jaunimo politikos įgyvendinimo vietos lygmeniu (pagal Departamento parengtą Jaunimo politikos įgyvendinimo savivaldybėje vertinimo kriterijų sąrašą).</w:t>
            </w:r>
          </w:p>
        </w:tc>
        <w:tc>
          <w:tcPr>
            <w:tcW w:w="3406" w:type="dxa"/>
            <w:shd w:val="clear" w:color="auto" w:fill="auto"/>
          </w:tcPr>
          <w:p w14:paraId="023D16BB" w14:textId="5D8DF15E" w:rsidR="000A2365" w:rsidRPr="000A2365" w:rsidRDefault="000A2365" w:rsidP="000A2365">
            <w:pPr>
              <w:rPr>
                <w:rFonts w:ascii="Times New Roman" w:eastAsia="Times New Roman" w:hAnsi="Times New Roman" w:cs="Times New Roman"/>
                <w:sz w:val="24"/>
                <w:szCs w:val="24"/>
                <w:lang w:val="lt-LT"/>
              </w:rPr>
            </w:pPr>
            <w:proofErr w:type="spellStart"/>
            <w:r w:rsidRPr="000A2365">
              <w:rPr>
                <w:rFonts w:ascii="Times New Roman" w:eastAsia="Times New Roman" w:hAnsi="Times New Roman" w:cs="Times New Roman"/>
                <w:sz w:val="24"/>
                <w:szCs w:val="24"/>
              </w:rPr>
              <w:t>Duomenys</w:t>
            </w:r>
            <w:proofErr w:type="spellEnd"/>
            <w:r w:rsidRPr="000A2365">
              <w:rPr>
                <w:rFonts w:ascii="Times New Roman" w:eastAsia="Times New Roman" w:hAnsi="Times New Roman" w:cs="Times New Roman"/>
                <w:sz w:val="24"/>
                <w:szCs w:val="24"/>
              </w:rPr>
              <w:t xml:space="preserve"> </w:t>
            </w:r>
            <w:proofErr w:type="spellStart"/>
            <w:r w:rsidRPr="000A2365">
              <w:rPr>
                <w:rFonts w:ascii="Times New Roman" w:eastAsia="Times New Roman" w:hAnsi="Times New Roman" w:cs="Times New Roman"/>
                <w:sz w:val="24"/>
                <w:szCs w:val="24"/>
              </w:rPr>
              <w:t>renkami</w:t>
            </w:r>
            <w:proofErr w:type="spellEnd"/>
            <w:r w:rsidRPr="000A2365">
              <w:rPr>
                <w:rFonts w:ascii="Times New Roman" w:eastAsia="Times New Roman" w:hAnsi="Times New Roman" w:cs="Times New Roman"/>
                <w:sz w:val="24"/>
                <w:szCs w:val="24"/>
              </w:rPr>
              <w:t xml:space="preserve"> </w:t>
            </w:r>
            <w:proofErr w:type="spellStart"/>
            <w:r w:rsidRPr="000A2365">
              <w:rPr>
                <w:rFonts w:ascii="Times New Roman" w:eastAsia="Times New Roman" w:hAnsi="Times New Roman" w:cs="Times New Roman"/>
                <w:sz w:val="24"/>
                <w:szCs w:val="24"/>
              </w:rPr>
              <w:t>ir</w:t>
            </w:r>
            <w:proofErr w:type="spellEnd"/>
            <w:r w:rsidRPr="000A2365">
              <w:rPr>
                <w:rFonts w:ascii="Times New Roman" w:eastAsia="Times New Roman" w:hAnsi="Times New Roman" w:cs="Times New Roman"/>
                <w:sz w:val="24"/>
                <w:szCs w:val="24"/>
              </w:rPr>
              <w:t xml:space="preserve"> </w:t>
            </w:r>
            <w:proofErr w:type="spellStart"/>
            <w:r w:rsidRPr="000A2365">
              <w:rPr>
                <w:rFonts w:ascii="Times New Roman" w:eastAsia="Times New Roman" w:hAnsi="Times New Roman" w:cs="Times New Roman"/>
                <w:sz w:val="24"/>
                <w:szCs w:val="24"/>
              </w:rPr>
              <w:t>pateikiami</w:t>
            </w:r>
            <w:proofErr w:type="spellEnd"/>
          </w:p>
        </w:tc>
      </w:tr>
      <w:tr w:rsidR="000A2365" w:rsidRPr="00B45EEB" w14:paraId="309AED0D" w14:textId="77777777" w:rsidTr="000A2365">
        <w:trPr>
          <w:trHeight w:val="317"/>
        </w:trPr>
        <w:tc>
          <w:tcPr>
            <w:tcW w:w="2122" w:type="dxa"/>
            <w:vMerge/>
            <w:shd w:val="clear" w:color="auto" w:fill="auto"/>
          </w:tcPr>
          <w:p w14:paraId="4A94BD2E" w14:textId="77777777" w:rsidR="000A2365" w:rsidRPr="000A2365" w:rsidRDefault="000A2365" w:rsidP="000A2365">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206" w:type="dxa"/>
            <w:shd w:val="clear" w:color="auto" w:fill="auto"/>
          </w:tcPr>
          <w:p w14:paraId="40606311" w14:textId="77777777"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5.1.2. Remiantis Departamento patvirtintomis rekomendacijomis, renkama ir Departamentui teikiama informaciją apie Savivaldybėje gyvenamąją vietą deklaravusius neaktyvius jaunus žmones.</w:t>
            </w:r>
          </w:p>
        </w:tc>
        <w:tc>
          <w:tcPr>
            <w:tcW w:w="3406" w:type="dxa"/>
            <w:shd w:val="clear" w:color="auto" w:fill="auto"/>
          </w:tcPr>
          <w:p w14:paraId="4C31E13E" w14:textId="2392604E" w:rsidR="000A2365" w:rsidRPr="000A2365" w:rsidRDefault="000A2365" w:rsidP="000A2365">
            <w:pPr>
              <w:rPr>
                <w:rFonts w:ascii="Times New Roman" w:eastAsia="Times New Roman" w:hAnsi="Times New Roman" w:cs="Times New Roman"/>
                <w:sz w:val="24"/>
                <w:szCs w:val="24"/>
                <w:lang w:val="lt-LT"/>
              </w:rPr>
            </w:pPr>
            <w:proofErr w:type="spellStart"/>
            <w:r w:rsidRPr="000A2365">
              <w:rPr>
                <w:rFonts w:ascii="Times New Roman" w:eastAsia="Times New Roman" w:hAnsi="Times New Roman" w:cs="Times New Roman"/>
                <w:sz w:val="24"/>
                <w:szCs w:val="24"/>
              </w:rPr>
              <w:t>Duomenys</w:t>
            </w:r>
            <w:proofErr w:type="spellEnd"/>
            <w:r w:rsidRPr="000A2365">
              <w:rPr>
                <w:rFonts w:ascii="Times New Roman" w:eastAsia="Times New Roman" w:hAnsi="Times New Roman" w:cs="Times New Roman"/>
                <w:sz w:val="24"/>
                <w:szCs w:val="24"/>
              </w:rPr>
              <w:t xml:space="preserve"> </w:t>
            </w:r>
            <w:proofErr w:type="spellStart"/>
            <w:r w:rsidRPr="000A2365">
              <w:rPr>
                <w:rFonts w:ascii="Times New Roman" w:eastAsia="Times New Roman" w:hAnsi="Times New Roman" w:cs="Times New Roman"/>
                <w:sz w:val="24"/>
                <w:szCs w:val="24"/>
              </w:rPr>
              <w:t>renkami</w:t>
            </w:r>
            <w:proofErr w:type="spellEnd"/>
            <w:r w:rsidRPr="000A2365">
              <w:rPr>
                <w:rFonts w:ascii="Times New Roman" w:eastAsia="Times New Roman" w:hAnsi="Times New Roman" w:cs="Times New Roman"/>
                <w:sz w:val="24"/>
                <w:szCs w:val="24"/>
              </w:rPr>
              <w:t xml:space="preserve"> </w:t>
            </w:r>
            <w:proofErr w:type="spellStart"/>
            <w:r w:rsidRPr="000A2365">
              <w:rPr>
                <w:rFonts w:ascii="Times New Roman" w:eastAsia="Times New Roman" w:hAnsi="Times New Roman" w:cs="Times New Roman"/>
                <w:sz w:val="24"/>
                <w:szCs w:val="24"/>
              </w:rPr>
              <w:t>ir</w:t>
            </w:r>
            <w:proofErr w:type="spellEnd"/>
            <w:r w:rsidRPr="000A2365">
              <w:rPr>
                <w:rFonts w:ascii="Times New Roman" w:eastAsia="Times New Roman" w:hAnsi="Times New Roman" w:cs="Times New Roman"/>
                <w:sz w:val="24"/>
                <w:szCs w:val="24"/>
              </w:rPr>
              <w:t xml:space="preserve"> </w:t>
            </w:r>
            <w:proofErr w:type="spellStart"/>
            <w:r w:rsidRPr="000A2365">
              <w:rPr>
                <w:rFonts w:ascii="Times New Roman" w:eastAsia="Times New Roman" w:hAnsi="Times New Roman" w:cs="Times New Roman"/>
                <w:sz w:val="24"/>
                <w:szCs w:val="24"/>
              </w:rPr>
              <w:t>pateikiami</w:t>
            </w:r>
            <w:proofErr w:type="spellEnd"/>
          </w:p>
        </w:tc>
      </w:tr>
      <w:tr w:rsidR="000A2365" w:rsidRPr="00B45EEB" w14:paraId="6D0A41FB" w14:textId="77777777" w:rsidTr="000A2365">
        <w:trPr>
          <w:trHeight w:val="317"/>
        </w:trPr>
        <w:tc>
          <w:tcPr>
            <w:tcW w:w="2122" w:type="dxa"/>
            <w:vMerge/>
            <w:shd w:val="clear" w:color="auto" w:fill="auto"/>
          </w:tcPr>
          <w:p w14:paraId="0A400617" w14:textId="77777777" w:rsidR="000A2365" w:rsidRPr="000A2365" w:rsidRDefault="000A2365" w:rsidP="000A2365">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20AAFF02" w14:textId="5ECE132D"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5.1.3. Savivaldybėje atliktų mažos apimties jaunimo problematikos, situacijos, poreikio analizių, apklausų skaičius.</w:t>
            </w:r>
          </w:p>
        </w:tc>
        <w:tc>
          <w:tcPr>
            <w:tcW w:w="3406" w:type="dxa"/>
            <w:shd w:val="clear" w:color="auto" w:fill="auto"/>
          </w:tcPr>
          <w:p w14:paraId="06EA7EAC" w14:textId="318728BA"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1</w:t>
            </w:r>
          </w:p>
        </w:tc>
      </w:tr>
      <w:tr w:rsidR="00F13632" w:rsidRPr="00B45EEB" w14:paraId="415FCDD8" w14:textId="77777777" w:rsidTr="000A2365">
        <w:trPr>
          <w:trHeight w:val="145"/>
        </w:trPr>
        <w:tc>
          <w:tcPr>
            <w:tcW w:w="15734" w:type="dxa"/>
            <w:gridSpan w:val="3"/>
            <w:shd w:val="clear" w:color="auto" w:fill="auto"/>
          </w:tcPr>
          <w:p w14:paraId="5E06AE76" w14:textId="7AE28340" w:rsidR="000A2365" w:rsidRPr="000A2365" w:rsidRDefault="00F13632" w:rsidP="000A2365">
            <w:pPr>
              <w:rPr>
                <w:rFonts w:ascii="Times New Roman" w:eastAsia="Times New Roman" w:hAnsi="Times New Roman" w:cs="Times New Roman"/>
                <w:b/>
                <w:sz w:val="24"/>
                <w:szCs w:val="24"/>
                <w:lang w:val="lt-LT"/>
              </w:rPr>
            </w:pPr>
            <w:r w:rsidRPr="000A2365">
              <w:rPr>
                <w:rFonts w:ascii="Times New Roman" w:eastAsia="Times New Roman" w:hAnsi="Times New Roman" w:cs="Times New Roman"/>
                <w:b/>
                <w:sz w:val="24"/>
                <w:szCs w:val="24"/>
                <w:lang w:val="lt-LT"/>
              </w:rPr>
              <w:t>6. Jaunimo politikos stiprinimas vietos lygmeniu.</w:t>
            </w:r>
          </w:p>
        </w:tc>
      </w:tr>
      <w:tr w:rsidR="000A2365" w:rsidRPr="00B45EEB" w14:paraId="4788571F" w14:textId="77777777" w:rsidTr="000A2365">
        <w:trPr>
          <w:cantSplit/>
          <w:trHeight w:val="412"/>
        </w:trPr>
        <w:tc>
          <w:tcPr>
            <w:tcW w:w="2122" w:type="dxa"/>
            <w:vMerge w:val="restart"/>
            <w:shd w:val="clear" w:color="auto" w:fill="auto"/>
          </w:tcPr>
          <w:p w14:paraId="13689D4E" w14:textId="77777777"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6.1. Užtikrinti nuoseklų ir efektyvų jaunimo politikos įgyvendinimą Savivaldybėje.</w:t>
            </w:r>
          </w:p>
        </w:tc>
        <w:tc>
          <w:tcPr>
            <w:tcW w:w="10206" w:type="dxa"/>
            <w:shd w:val="clear" w:color="auto" w:fill="auto"/>
          </w:tcPr>
          <w:p w14:paraId="2F6FA618" w14:textId="77777777"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6.1.1. Savivaldybės jaunimo reikalų koordinatorius vykdo funkcijas pagal SADM įsakymu patvirtintą tipinį savivaldybės jaunimo reikalų koordinatoriaus pareigybės aprašymą bei Departamento rekomendacijas.</w:t>
            </w:r>
          </w:p>
        </w:tc>
        <w:tc>
          <w:tcPr>
            <w:tcW w:w="3406" w:type="dxa"/>
            <w:shd w:val="clear" w:color="auto" w:fill="auto"/>
          </w:tcPr>
          <w:p w14:paraId="67C339AC" w14:textId="3AEAF0F1" w:rsidR="000A2365" w:rsidRPr="000A2365" w:rsidRDefault="000A2365" w:rsidP="000A2365">
            <w:pPr>
              <w:rPr>
                <w:rFonts w:ascii="Times New Roman" w:eastAsia="Times New Roman" w:hAnsi="Times New Roman" w:cs="Times New Roman"/>
                <w:sz w:val="24"/>
                <w:szCs w:val="24"/>
                <w:lang w:val="lt-LT"/>
              </w:rPr>
            </w:pPr>
            <w:proofErr w:type="spellStart"/>
            <w:r w:rsidRPr="000A2365">
              <w:rPr>
                <w:rFonts w:ascii="Times New Roman" w:eastAsia="Times New Roman" w:hAnsi="Times New Roman" w:cs="Times New Roman"/>
                <w:color w:val="000000"/>
                <w:sz w:val="24"/>
                <w:szCs w:val="24"/>
              </w:rPr>
              <w:t>Aprašymas</w:t>
            </w:r>
            <w:proofErr w:type="spellEnd"/>
            <w:r w:rsidRPr="000A2365">
              <w:rPr>
                <w:rFonts w:ascii="Times New Roman" w:eastAsia="Times New Roman" w:hAnsi="Times New Roman" w:cs="Times New Roman"/>
                <w:color w:val="000000"/>
                <w:sz w:val="24"/>
                <w:szCs w:val="24"/>
              </w:rPr>
              <w:t xml:space="preserve"> </w:t>
            </w:r>
            <w:proofErr w:type="spellStart"/>
            <w:r w:rsidRPr="000A2365">
              <w:rPr>
                <w:rFonts w:ascii="Times New Roman" w:eastAsia="Times New Roman" w:hAnsi="Times New Roman" w:cs="Times New Roman"/>
                <w:color w:val="000000"/>
                <w:sz w:val="24"/>
                <w:szCs w:val="24"/>
              </w:rPr>
              <w:t>patvirtintas</w:t>
            </w:r>
            <w:proofErr w:type="spellEnd"/>
            <w:r w:rsidRPr="000A2365">
              <w:rPr>
                <w:rFonts w:ascii="Times New Roman" w:eastAsia="Times New Roman" w:hAnsi="Times New Roman" w:cs="Times New Roman"/>
                <w:color w:val="000000"/>
                <w:sz w:val="24"/>
                <w:szCs w:val="24"/>
              </w:rPr>
              <w:t xml:space="preserve"> </w:t>
            </w:r>
            <w:proofErr w:type="spellStart"/>
            <w:r w:rsidRPr="000A2365">
              <w:rPr>
                <w:rFonts w:ascii="Times New Roman" w:eastAsia="Times New Roman" w:hAnsi="Times New Roman" w:cs="Times New Roman"/>
                <w:color w:val="000000"/>
                <w:sz w:val="24"/>
                <w:szCs w:val="24"/>
              </w:rPr>
              <w:t>ir</w:t>
            </w:r>
            <w:proofErr w:type="spellEnd"/>
            <w:r w:rsidRPr="000A2365">
              <w:rPr>
                <w:rFonts w:ascii="Times New Roman" w:eastAsia="Times New Roman" w:hAnsi="Times New Roman" w:cs="Times New Roman"/>
                <w:color w:val="000000"/>
                <w:sz w:val="24"/>
                <w:szCs w:val="24"/>
              </w:rPr>
              <w:t xml:space="preserve"> </w:t>
            </w:r>
            <w:proofErr w:type="spellStart"/>
            <w:r w:rsidRPr="000A2365">
              <w:rPr>
                <w:rFonts w:ascii="Times New Roman" w:eastAsia="Times New Roman" w:hAnsi="Times New Roman" w:cs="Times New Roman"/>
                <w:color w:val="000000"/>
                <w:sz w:val="24"/>
                <w:szCs w:val="24"/>
              </w:rPr>
              <w:t>funkcijos</w:t>
            </w:r>
            <w:proofErr w:type="spellEnd"/>
            <w:r w:rsidRPr="000A2365">
              <w:rPr>
                <w:rFonts w:ascii="Times New Roman" w:eastAsia="Times New Roman" w:hAnsi="Times New Roman" w:cs="Times New Roman"/>
                <w:color w:val="000000"/>
                <w:sz w:val="24"/>
                <w:szCs w:val="24"/>
              </w:rPr>
              <w:t xml:space="preserve"> </w:t>
            </w:r>
            <w:proofErr w:type="spellStart"/>
            <w:r w:rsidRPr="000A2365">
              <w:rPr>
                <w:rFonts w:ascii="Times New Roman" w:eastAsia="Times New Roman" w:hAnsi="Times New Roman" w:cs="Times New Roman"/>
                <w:color w:val="000000"/>
                <w:sz w:val="24"/>
                <w:szCs w:val="24"/>
              </w:rPr>
              <w:t>vykdomos</w:t>
            </w:r>
            <w:proofErr w:type="spellEnd"/>
            <w:r w:rsidRPr="000A2365">
              <w:rPr>
                <w:rFonts w:ascii="Times New Roman" w:eastAsia="Times New Roman" w:hAnsi="Times New Roman" w:cs="Times New Roman"/>
                <w:color w:val="000000"/>
                <w:sz w:val="24"/>
                <w:szCs w:val="24"/>
              </w:rPr>
              <w:t xml:space="preserve"> </w:t>
            </w:r>
            <w:proofErr w:type="spellStart"/>
            <w:r w:rsidRPr="000A2365">
              <w:rPr>
                <w:rFonts w:ascii="Times New Roman" w:eastAsia="Times New Roman" w:hAnsi="Times New Roman" w:cs="Times New Roman"/>
                <w:color w:val="000000"/>
                <w:sz w:val="24"/>
                <w:szCs w:val="24"/>
              </w:rPr>
              <w:t>pagal</w:t>
            </w:r>
            <w:proofErr w:type="spellEnd"/>
            <w:r w:rsidRPr="000A2365">
              <w:rPr>
                <w:rFonts w:ascii="Times New Roman" w:eastAsia="Times New Roman" w:hAnsi="Times New Roman" w:cs="Times New Roman"/>
                <w:color w:val="000000"/>
                <w:sz w:val="24"/>
                <w:szCs w:val="24"/>
              </w:rPr>
              <w:t xml:space="preserve"> 6.1.1 </w:t>
            </w:r>
            <w:proofErr w:type="spellStart"/>
            <w:r w:rsidRPr="000A2365">
              <w:rPr>
                <w:rFonts w:ascii="Times New Roman" w:eastAsia="Times New Roman" w:hAnsi="Times New Roman" w:cs="Times New Roman"/>
                <w:color w:val="000000"/>
                <w:sz w:val="24"/>
                <w:szCs w:val="24"/>
              </w:rPr>
              <w:t>nurodytus</w:t>
            </w:r>
            <w:proofErr w:type="spellEnd"/>
            <w:r w:rsidRPr="000A2365">
              <w:rPr>
                <w:rFonts w:ascii="Times New Roman" w:eastAsia="Times New Roman" w:hAnsi="Times New Roman" w:cs="Times New Roman"/>
                <w:color w:val="000000"/>
                <w:sz w:val="24"/>
                <w:szCs w:val="24"/>
              </w:rPr>
              <w:t xml:space="preserve"> </w:t>
            </w:r>
            <w:proofErr w:type="spellStart"/>
            <w:r w:rsidRPr="000A2365">
              <w:rPr>
                <w:rFonts w:ascii="Times New Roman" w:eastAsia="Times New Roman" w:hAnsi="Times New Roman" w:cs="Times New Roman"/>
                <w:color w:val="000000"/>
                <w:sz w:val="24"/>
                <w:szCs w:val="24"/>
              </w:rPr>
              <w:t>dokumentus</w:t>
            </w:r>
            <w:proofErr w:type="spellEnd"/>
          </w:p>
        </w:tc>
      </w:tr>
      <w:tr w:rsidR="000A2365" w:rsidRPr="00B45EEB" w14:paraId="53464DAF" w14:textId="77777777" w:rsidTr="000A2365">
        <w:trPr>
          <w:cantSplit/>
          <w:trHeight w:val="872"/>
        </w:trPr>
        <w:tc>
          <w:tcPr>
            <w:tcW w:w="2122" w:type="dxa"/>
            <w:vMerge/>
            <w:shd w:val="clear" w:color="auto" w:fill="auto"/>
          </w:tcPr>
          <w:p w14:paraId="486C005E" w14:textId="77777777" w:rsidR="000A2365" w:rsidRPr="000A2365" w:rsidRDefault="000A2365" w:rsidP="000A2365">
            <w:pPr>
              <w:rPr>
                <w:rFonts w:ascii="Times New Roman" w:eastAsia="Times New Roman" w:hAnsi="Times New Roman" w:cs="Times New Roman"/>
                <w:sz w:val="24"/>
                <w:szCs w:val="24"/>
                <w:lang w:val="lt-LT"/>
              </w:rPr>
            </w:pPr>
          </w:p>
        </w:tc>
        <w:tc>
          <w:tcPr>
            <w:tcW w:w="10206" w:type="dxa"/>
            <w:shd w:val="clear" w:color="auto" w:fill="auto"/>
          </w:tcPr>
          <w:p w14:paraId="0EC5719E" w14:textId="20D72C7E"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6.1.2. Savivaldybės trimečiame strateginiame veiklos plane atskiru programos tikslu arba uždaviniu išskirtas tikslas arba uždavinys: įgyvendinti jaunimo politiką.</w:t>
            </w:r>
          </w:p>
        </w:tc>
        <w:tc>
          <w:tcPr>
            <w:tcW w:w="3406" w:type="dxa"/>
            <w:shd w:val="clear" w:color="auto" w:fill="auto"/>
          </w:tcPr>
          <w:p w14:paraId="09B080B5" w14:textId="4B60C1A5"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Jaunimo politikos įgyvendinimas įtrauktas į Savivaldybės strateginį veiklos planą</w:t>
            </w:r>
          </w:p>
        </w:tc>
      </w:tr>
      <w:tr w:rsidR="000A2365" w:rsidRPr="00B45EEB" w14:paraId="3E2D85F5" w14:textId="77777777" w:rsidTr="000A2365">
        <w:trPr>
          <w:cantSplit/>
          <w:trHeight w:val="813"/>
        </w:trPr>
        <w:tc>
          <w:tcPr>
            <w:tcW w:w="2122" w:type="dxa"/>
            <w:vMerge w:val="restart"/>
            <w:shd w:val="clear" w:color="auto" w:fill="auto"/>
          </w:tcPr>
          <w:p w14:paraId="6B0B0D91" w14:textId="77777777"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6.2. Spręsti mažiau galimybių turinčio jaunimo socialines problemas.</w:t>
            </w:r>
          </w:p>
        </w:tc>
        <w:tc>
          <w:tcPr>
            <w:tcW w:w="10206" w:type="dxa"/>
            <w:shd w:val="clear" w:color="auto" w:fill="auto"/>
          </w:tcPr>
          <w:p w14:paraId="03BD06F0" w14:textId="22D30A22" w:rsidR="000A2365" w:rsidRPr="000A2365" w:rsidRDefault="000A2365" w:rsidP="000A2365">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6.2.1. Finansuotų ir įgyvendinamų programų ir / ar projektų, skirtų mažiau galimybių turintiems jauniems žmonėms (grupiniai užsiėmimai, individualus konsultavimas, darbas su jaunuolių šeimomis) skaičius.</w:t>
            </w:r>
          </w:p>
        </w:tc>
        <w:tc>
          <w:tcPr>
            <w:tcW w:w="3406" w:type="dxa"/>
            <w:shd w:val="clear" w:color="auto" w:fill="auto"/>
          </w:tcPr>
          <w:p w14:paraId="2B88E7B3" w14:textId="7B248565"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2</w:t>
            </w:r>
          </w:p>
        </w:tc>
      </w:tr>
      <w:tr w:rsidR="000A2365" w:rsidRPr="00B45EEB" w14:paraId="2B787B73" w14:textId="77777777" w:rsidTr="000A2365">
        <w:trPr>
          <w:cantSplit/>
          <w:trHeight w:val="145"/>
        </w:trPr>
        <w:tc>
          <w:tcPr>
            <w:tcW w:w="2122" w:type="dxa"/>
            <w:vMerge/>
            <w:shd w:val="clear" w:color="auto" w:fill="auto"/>
          </w:tcPr>
          <w:p w14:paraId="42D2A33A" w14:textId="77777777" w:rsidR="000A2365" w:rsidRPr="000A2365" w:rsidRDefault="000A2365" w:rsidP="000A2365">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39377863" w14:textId="77777777" w:rsidR="000A2365" w:rsidRPr="000A2365" w:rsidRDefault="000A2365" w:rsidP="000A2365">
            <w:pPr>
              <w:widowControl w:val="0"/>
              <w:pBdr>
                <w:top w:val="nil"/>
                <w:left w:val="nil"/>
                <w:bottom w:val="nil"/>
                <w:right w:val="nil"/>
                <w:between w:val="nil"/>
              </w:pBdr>
              <w:rPr>
                <w:rFonts w:ascii="Times New Roman" w:eastAsia="Times New Roman" w:hAnsi="Times New Roman" w:cs="Times New Roman"/>
                <w:sz w:val="24"/>
                <w:szCs w:val="24"/>
                <w:lang w:val="lt-LT"/>
              </w:rPr>
            </w:pPr>
            <w:r w:rsidRPr="000A2365">
              <w:rPr>
                <w:rFonts w:ascii="Times New Roman" w:eastAsia="Times New Roman" w:hAnsi="Times New Roman" w:cs="Times New Roman"/>
                <w:color w:val="000000"/>
                <w:sz w:val="24"/>
                <w:szCs w:val="24"/>
                <w:lang w:val="lt-LT"/>
              </w:rPr>
              <w:t>6.2.2. Įgyvendinamų programų ir / ar projektų, skirtų tautinių mažumų jaunimui, skaičius.</w:t>
            </w:r>
          </w:p>
        </w:tc>
        <w:tc>
          <w:tcPr>
            <w:tcW w:w="3406" w:type="dxa"/>
            <w:shd w:val="clear" w:color="auto" w:fill="auto"/>
          </w:tcPr>
          <w:p w14:paraId="7964CF7A" w14:textId="4164EE2A" w:rsidR="000A2365" w:rsidRPr="000A2365" w:rsidRDefault="000A2365" w:rsidP="000A2365">
            <w:pPr>
              <w:widowControl w:val="0"/>
              <w:pBdr>
                <w:top w:val="nil"/>
                <w:left w:val="nil"/>
                <w:bottom w:val="nil"/>
                <w:right w:val="nil"/>
                <w:between w:val="nil"/>
              </w:pBd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1</w:t>
            </w:r>
          </w:p>
        </w:tc>
      </w:tr>
      <w:tr w:rsidR="000A2365" w:rsidRPr="00B45EEB" w14:paraId="77DB90BB" w14:textId="77777777" w:rsidTr="000A2365">
        <w:trPr>
          <w:cantSplit/>
          <w:trHeight w:val="1380"/>
        </w:trPr>
        <w:tc>
          <w:tcPr>
            <w:tcW w:w="2122" w:type="dxa"/>
            <w:tcBorders>
              <w:bottom w:val="single" w:sz="4" w:space="0" w:color="000000"/>
            </w:tcBorders>
            <w:shd w:val="clear" w:color="auto" w:fill="auto"/>
          </w:tcPr>
          <w:p w14:paraId="7D0A7CC8" w14:textId="77777777"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6.3. Skatinti jaunimui palankias sąlygas gyventi ir dirbti Savivaldybėje.</w:t>
            </w:r>
          </w:p>
        </w:tc>
        <w:tc>
          <w:tcPr>
            <w:tcW w:w="10206" w:type="dxa"/>
            <w:tcBorders>
              <w:bottom w:val="single" w:sz="4" w:space="0" w:color="000000"/>
            </w:tcBorders>
            <w:shd w:val="clear" w:color="auto" w:fill="auto"/>
          </w:tcPr>
          <w:p w14:paraId="476A343A" w14:textId="032A5A3C" w:rsidR="000A2365" w:rsidRPr="000A2365" w:rsidRDefault="000A2365" w:rsidP="000A2365">
            <w:pPr>
              <w:contextualSpacing/>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6.3.1. Savivaldybėje vykdoma jaunimo  vasaros užimtumo ir integracijos į darbo rinką programa. Programos įgyvendinimui iš Savivaldybės biudžeto lėšų skirtas finansavimas.</w:t>
            </w:r>
          </w:p>
        </w:tc>
        <w:tc>
          <w:tcPr>
            <w:tcW w:w="3406" w:type="dxa"/>
            <w:tcBorders>
              <w:bottom w:val="single" w:sz="4" w:space="0" w:color="000000"/>
            </w:tcBorders>
            <w:shd w:val="clear" w:color="auto" w:fill="auto"/>
          </w:tcPr>
          <w:p w14:paraId="6A0C6069" w14:textId="09DA0B1B"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9000 Eur</w:t>
            </w:r>
          </w:p>
        </w:tc>
      </w:tr>
      <w:tr w:rsidR="00F13632" w:rsidRPr="00B45EEB" w14:paraId="58A81C65" w14:textId="77777777" w:rsidTr="000A2365">
        <w:trPr>
          <w:trHeight w:val="300"/>
        </w:trPr>
        <w:tc>
          <w:tcPr>
            <w:tcW w:w="15734" w:type="dxa"/>
            <w:gridSpan w:val="3"/>
            <w:shd w:val="clear" w:color="auto" w:fill="auto"/>
          </w:tcPr>
          <w:p w14:paraId="72DE63D0" w14:textId="184FD769" w:rsidR="00F13632" w:rsidRPr="000A2365" w:rsidRDefault="00F13632" w:rsidP="000A2365">
            <w:pPr>
              <w:rPr>
                <w:rFonts w:ascii="Times New Roman" w:eastAsia="Times New Roman" w:hAnsi="Times New Roman" w:cs="Times New Roman"/>
                <w:b/>
                <w:sz w:val="24"/>
                <w:szCs w:val="24"/>
                <w:lang w:val="lt-LT"/>
              </w:rPr>
            </w:pPr>
            <w:r w:rsidRPr="000A2365">
              <w:rPr>
                <w:rFonts w:ascii="Times New Roman" w:eastAsia="Times New Roman" w:hAnsi="Times New Roman" w:cs="Times New Roman"/>
                <w:b/>
                <w:sz w:val="24"/>
                <w:szCs w:val="24"/>
                <w:lang w:val="lt-LT"/>
              </w:rPr>
              <w:t>7. Tarpkultūrinio mokymosi skatinimas.</w:t>
            </w:r>
          </w:p>
        </w:tc>
      </w:tr>
      <w:tr w:rsidR="000A2365" w:rsidRPr="00B45EEB" w14:paraId="633A6612" w14:textId="77777777" w:rsidTr="000A2365">
        <w:trPr>
          <w:cantSplit/>
          <w:trHeight w:val="429"/>
        </w:trPr>
        <w:tc>
          <w:tcPr>
            <w:tcW w:w="2122" w:type="dxa"/>
            <w:vMerge w:val="restart"/>
            <w:shd w:val="clear" w:color="auto" w:fill="auto"/>
          </w:tcPr>
          <w:p w14:paraId="44563605" w14:textId="77777777"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7.1. Skatinti tarptautinės savanorystės galimybes.</w:t>
            </w:r>
          </w:p>
        </w:tc>
        <w:tc>
          <w:tcPr>
            <w:tcW w:w="10206" w:type="dxa"/>
            <w:shd w:val="clear" w:color="auto" w:fill="auto"/>
          </w:tcPr>
          <w:p w14:paraId="08613BFA" w14:textId="4D96AEA2"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7.1.1. Renginių skaičius, kuriuose skatinama informacijos apie Erasmus+ ir Europos solidarumo korpusą galimybės sklaida, pagal poreikį konsultuojami jauni žmonės.</w:t>
            </w:r>
          </w:p>
        </w:tc>
        <w:tc>
          <w:tcPr>
            <w:tcW w:w="3406" w:type="dxa"/>
            <w:shd w:val="clear" w:color="auto" w:fill="auto"/>
          </w:tcPr>
          <w:p w14:paraId="53118C26" w14:textId="5B01EC6C"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1</w:t>
            </w:r>
          </w:p>
        </w:tc>
      </w:tr>
      <w:tr w:rsidR="000A2365" w:rsidRPr="00B45EEB" w14:paraId="29871EF2" w14:textId="77777777" w:rsidTr="000A2365">
        <w:trPr>
          <w:cantSplit/>
          <w:trHeight w:val="154"/>
        </w:trPr>
        <w:tc>
          <w:tcPr>
            <w:tcW w:w="2122" w:type="dxa"/>
            <w:vMerge/>
            <w:shd w:val="clear" w:color="auto" w:fill="auto"/>
          </w:tcPr>
          <w:p w14:paraId="4B87309D" w14:textId="77777777" w:rsidR="000A2365" w:rsidRPr="000A2365" w:rsidRDefault="000A2365" w:rsidP="000A2365">
            <w:pPr>
              <w:rPr>
                <w:rFonts w:ascii="Times New Roman" w:eastAsia="Times New Roman" w:hAnsi="Times New Roman" w:cs="Times New Roman"/>
                <w:sz w:val="24"/>
                <w:szCs w:val="24"/>
                <w:lang w:val="lt-LT"/>
              </w:rPr>
            </w:pPr>
          </w:p>
        </w:tc>
        <w:tc>
          <w:tcPr>
            <w:tcW w:w="10206" w:type="dxa"/>
            <w:shd w:val="clear" w:color="auto" w:fill="auto"/>
          </w:tcPr>
          <w:p w14:paraId="4B565ABC" w14:textId="41D2037C"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7.1.2. Metų pabaigoje pateiktų Europos solidarumo korpuso programos projektų skaičius.</w:t>
            </w:r>
          </w:p>
        </w:tc>
        <w:tc>
          <w:tcPr>
            <w:tcW w:w="3406" w:type="dxa"/>
            <w:shd w:val="clear" w:color="auto" w:fill="auto"/>
          </w:tcPr>
          <w:p w14:paraId="1BEB3619" w14:textId="73D7CFC9" w:rsidR="000A2365" w:rsidRPr="000A2365" w:rsidRDefault="000A2365" w:rsidP="000A2365">
            <w:pPr>
              <w:rPr>
                <w:rFonts w:ascii="Times New Roman" w:eastAsia="Times New Roman" w:hAnsi="Times New Roman" w:cs="Times New Roman"/>
                <w:sz w:val="24"/>
                <w:szCs w:val="24"/>
                <w:lang w:val="lt-LT"/>
              </w:rPr>
            </w:pPr>
            <w:r w:rsidRPr="000A2365">
              <w:rPr>
                <w:rFonts w:ascii="Times New Roman" w:eastAsia="Times New Roman" w:hAnsi="Times New Roman" w:cs="Times New Roman"/>
                <w:sz w:val="24"/>
                <w:szCs w:val="24"/>
                <w:lang w:val="lt-LT"/>
              </w:rPr>
              <w:t>1</w:t>
            </w:r>
          </w:p>
        </w:tc>
      </w:tr>
    </w:tbl>
    <w:p w14:paraId="68FD70FE" w14:textId="1100D0A4" w:rsidR="004B67B5" w:rsidRPr="00B45EEB" w:rsidRDefault="004B67B5">
      <w:pPr>
        <w:rPr>
          <w:rFonts w:ascii="Times New Roman" w:eastAsia="Times New Roman" w:hAnsi="Times New Roman" w:cs="Times New Roman"/>
          <w:b/>
          <w:sz w:val="24"/>
          <w:szCs w:val="24"/>
          <w:lang w:val="lt-LT"/>
        </w:rPr>
      </w:pPr>
    </w:p>
    <w:sectPr w:rsidR="004B67B5" w:rsidRPr="00B45EEB" w:rsidSect="000A2365">
      <w:footerReference w:type="default" r:id="rId8"/>
      <w:pgSz w:w="16838" w:h="11906"/>
      <w:pgMar w:top="397" w:right="284" w:bottom="284" w:left="397" w:header="720" w:footer="39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EFC2B" w14:textId="77777777" w:rsidR="009211A3" w:rsidRDefault="009211A3" w:rsidP="005D3757">
      <w:pPr>
        <w:spacing w:after="0" w:line="240" w:lineRule="auto"/>
      </w:pPr>
      <w:r>
        <w:separator/>
      </w:r>
    </w:p>
  </w:endnote>
  <w:endnote w:type="continuationSeparator" w:id="0">
    <w:p w14:paraId="56F41B3A" w14:textId="77777777" w:rsidR="009211A3" w:rsidRDefault="009211A3" w:rsidP="005D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4CF3E" w14:textId="1CCFF4B5" w:rsidR="00485580" w:rsidRPr="00AA2B8A" w:rsidRDefault="00485580" w:rsidP="00AA2B8A">
    <w:pPr>
      <w:pStyle w:val="Footer"/>
      <w:jc w:val="both"/>
      <w:rPr>
        <w:rFonts w:ascii="Times New Roman" w:hAnsi="Times New Roman" w:cs="Times New Roman"/>
        <w:i/>
        <w:iCs/>
        <w:lang w:val="lt-LT"/>
      </w:rPr>
    </w:pPr>
    <w:r w:rsidRPr="00264A86">
      <w:rPr>
        <w:rFonts w:ascii="Times New Roman" w:hAnsi="Times New Roman" w:cs="Times New Roman"/>
        <w:i/>
        <w:iCs/>
      </w:rPr>
      <w:t>*</w:t>
    </w:r>
    <w:proofErr w:type="spellStart"/>
    <w:r w:rsidRPr="00264A86">
      <w:rPr>
        <w:rFonts w:ascii="Times New Roman" w:hAnsi="Times New Roman" w:cs="Times New Roman"/>
        <w:i/>
        <w:iCs/>
      </w:rPr>
      <w:t>Kitų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finansavimo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šaltinių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 xml:space="preserve"> – </w:t>
    </w:r>
    <w:proofErr w:type="spellStart"/>
    <w:r w:rsidRPr="00264A86">
      <w:rPr>
        <w:rFonts w:ascii="Times New Roman" w:hAnsi="Times New Roman" w:cs="Times New Roman"/>
        <w:i/>
        <w:iCs/>
      </w:rPr>
      <w:t>visos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nesusijusios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su</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Savivaldybės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biudžeto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lėšomis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pavyzdžiui</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Vietos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veiklos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grupės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Jaunimo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reikalų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departamento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finansavimo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konkursų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privačių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rėmėjų</w:t>
    </w:r>
    <w:proofErr w:type="spellEnd"/>
    <w:r w:rsidRPr="00264A86">
      <w:rPr>
        <w:rFonts w:ascii="Times New Roman" w:hAnsi="Times New Roman" w:cs="Times New Roman"/>
        <w:i/>
        <w:iCs/>
      </w:rPr>
      <w:t xml:space="preserve">, Europos </w:t>
    </w:r>
    <w:proofErr w:type="spellStart"/>
    <w:r w:rsidRPr="00264A86">
      <w:rPr>
        <w:rFonts w:ascii="Times New Roman" w:hAnsi="Times New Roman" w:cs="Times New Roman"/>
        <w:i/>
        <w:iCs/>
      </w:rPr>
      <w:t>struktūrinių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fondų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Jaunimo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tarptautinio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bendradarbiavimo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agentūros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ir</w:t>
    </w:r>
    <w:proofErr w:type="spellEnd"/>
    <w:r w:rsidRPr="00264A86">
      <w:rPr>
        <w:rFonts w:ascii="Times New Roman" w:hAnsi="Times New Roman" w:cs="Times New Roman"/>
        <w:i/>
        <w:iCs/>
      </w:rPr>
      <w:t xml:space="preserve"> kt.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2FF1B" w14:textId="77777777" w:rsidR="009211A3" w:rsidRDefault="009211A3" w:rsidP="005D3757">
      <w:pPr>
        <w:spacing w:after="0" w:line="240" w:lineRule="auto"/>
      </w:pPr>
      <w:r>
        <w:separator/>
      </w:r>
    </w:p>
  </w:footnote>
  <w:footnote w:type="continuationSeparator" w:id="0">
    <w:p w14:paraId="35C817F7" w14:textId="77777777" w:rsidR="009211A3" w:rsidRDefault="009211A3" w:rsidP="005D37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B8037E"/>
    <w:multiLevelType w:val="hybridMultilevel"/>
    <w:tmpl w:val="F2E606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5"/>
    <w:rsid w:val="00004ABC"/>
    <w:rsid w:val="00011710"/>
    <w:rsid w:val="00021A9B"/>
    <w:rsid w:val="00056D6D"/>
    <w:rsid w:val="000600B9"/>
    <w:rsid w:val="00075A2A"/>
    <w:rsid w:val="000A2365"/>
    <w:rsid w:val="0011566D"/>
    <w:rsid w:val="001304F0"/>
    <w:rsid w:val="001408D6"/>
    <w:rsid w:val="00174309"/>
    <w:rsid w:val="0018038F"/>
    <w:rsid w:val="001C73A1"/>
    <w:rsid w:val="001C7C6C"/>
    <w:rsid w:val="001F7FDD"/>
    <w:rsid w:val="002244FE"/>
    <w:rsid w:val="002449D7"/>
    <w:rsid w:val="00261FFC"/>
    <w:rsid w:val="00264A86"/>
    <w:rsid w:val="0028241E"/>
    <w:rsid w:val="002C1A1B"/>
    <w:rsid w:val="00303555"/>
    <w:rsid w:val="00363650"/>
    <w:rsid w:val="003861C6"/>
    <w:rsid w:val="0039218C"/>
    <w:rsid w:val="003A560B"/>
    <w:rsid w:val="003C3563"/>
    <w:rsid w:val="003C36F8"/>
    <w:rsid w:val="003F36AA"/>
    <w:rsid w:val="0044285B"/>
    <w:rsid w:val="00455FC0"/>
    <w:rsid w:val="00485580"/>
    <w:rsid w:val="0048623F"/>
    <w:rsid w:val="004909CD"/>
    <w:rsid w:val="004B1181"/>
    <w:rsid w:val="004B67B5"/>
    <w:rsid w:val="00502E5F"/>
    <w:rsid w:val="00533283"/>
    <w:rsid w:val="00551666"/>
    <w:rsid w:val="00571C73"/>
    <w:rsid w:val="005A63F7"/>
    <w:rsid w:val="005C144E"/>
    <w:rsid w:val="005D3757"/>
    <w:rsid w:val="005D5670"/>
    <w:rsid w:val="00655311"/>
    <w:rsid w:val="00655372"/>
    <w:rsid w:val="006A140A"/>
    <w:rsid w:val="007250F3"/>
    <w:rsid w:val="00755D81"/>
    <w:rsid w:val="0079785A"/>
    <w:rsid w:val="007E398F"/>
    <w:rsid w:val="008117DA"/>
    <w:rsid w:val="00822521"/>
    <w:rsid w:val="008727A8"/>
    <w:rsid w:val="00873131"/>
    <w:rsid w:val="00886A7B"/>
    <w:rsid w:val="00894D6F"/>
    <w:rsid w:val="008A5169"/>
    <w:rsid w:val="008C652B"/>
    <w:rsid w:val="00912023"/>
    <w:rsid w:val="00917156"/>
    <w:rsid w:val="009211A3"/>
    <w:rsid w:val="009376E2"/>
    <w:rsid w:val="00966D72"/>
    <w:rsid w:val="00983305"/>
    <w:rsid w:val="009B6E69"/>
    <w:rsid w:val="009D2660"/>
    <w:rsid w:val="009E2B9A"/>
    <w:rsid w:val="009E7CB0"/>
    <w:rsid w:val="00A37DED"/>
    <w:rsid w:val="00A54E75"/>
    <w:rsid w:val="00A627E8"/>
    <w:rsid w:val="00A73EB9"/>
    <w:rsid w:val="00A81359"/>
    <w:rsid w:val="00A872DD"/>
    <w:rsid w:val="00AA2B8A"/>
    <w:rsid w:val="00AD7D6E"/>
    <w:rsid w:val="00B05896"/>
    <w:rsid w:val="00B45EEB"/>
    <w:rsid w:val="00B5213F"/>
    <w:rsid w:val="00B843DB"/>
    <w:rsid w:val="00C135AB"/>
    <w:rsid w:val="00C430B7"/>
    <w:rsid w:val="00C60213"/>
    <w:rsid w:val="00C60C20"/>
    <w:rsid w:val="00C73A4B"/>
    <w:rsid w:val="00C74CF0"/>
    <w:rsid w:val="00CA68D3"/>
    <w:rsid w:val="00CB1E57"/>
    <w:rsid w:val="00D10AD2"/>
    <w:rsid w:val="00D223DC"/>
    <w:rsid w:val="00D56AA3"/>
    <w:rsid w:val="00D72172"/>
    <w:rsid w:val="00D74A96"/>
    <w:rsid w:val="00D95833"/>
    <w:rsid w:val="00DB1DE7"/>
    <w:rsid w:val="00DD3BED"/>
    <w:rsid w:val="00E424AC"/>
    <w:rsid w:val="00E53BE4"/>
    <w:rsid w:val="00E60D39"/>
    <w:rsid w:val="00E65624"/>
    <w:rsid w:val="00EB6414"/>
    <w:rsid w:val="00F13632"/>
    <w:rsid w:val="00F15FCE"/>
    <w:rsid w:val="00F4061F"/>
    <w:rsid w:val="00F4742F"/>
    <w:rsid w:val="00F547EF"/>
    <w:rsid w:val="00F72250"/>
    <w:rsid w:val="00F83128"/>
    <w:rsid w:val="00F978B7"/>
    <w:rsid w:val="00FA269E"/>
    <w:rsid w:val="00FC04AF"/>
    <w:rsid w:val="00FC0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089ED"/>
  <w15:docId w15:val="{B5821B10-3877-4431-96F6-7C3F84B7D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D10AD2"/>
    <w:rPr>
      <w:sz w:val="16"/>
      <w:szCs w:val="16"/>
    </w:rPr>
  </w:style>
  <w:style w:type="paragraph" w:styleId="CommentText">
    <w:name w:val="annotation text"/>
    <w:basedOn w:val="Normal"/>
    <w:link w:val="CommentTextChar"/>
    <w:uiPriority w:val="99"/>
    <w:semiHidden/>
    <w:unhideWhenUsed/>
    <w:rsid w:val="00D10AD2"/>
    <w:pPr>
      <w:spacing w:line="240" w:lineRule="auto"/>
    </w:pPr>
    <w:rPr>
      <w:sz w:val="20"/>
      <w:szCs w:val="20"/>
    </w:rPr>
  </w:style>
  <w:style w:type="character" w:customStyle="1" w:styleId="CommentTextChar">
    <w:name w:val="Comment Text Char"/>
    <w:basedOn w:val="DefaultParagraphFont"/>
    <w:link w:val="CommentText"/>
    <w:uiPriority w:val="99"/>
    <w:semiHidden/>
    <w:rsid w:val="00D10AD2"/>
    <w:rPr>
      <w:sz w:val="20"/>
      <w:szCs w:val="20"/>
    </w:rPr>
  </w:style>
  <w:style w:type="paragraph" w:styleId="CommentSubject">
    <w:name w:val="annotation subject"/>
    <w:basedOn w:val="CommentText"/>
    <w:next w:val="CommentText"/>
    <w:link w:val="CommentSubjectChar"/>
    <w:uiPriority w:val="99"/>
    <w:semiHidden/>
    <w:unhideWhenUsed/>
    <w:rsid w:val="00D10AD2"/>
    <w:rPr>
      <w:b/>
      <w:bCs/>
    </w:rPr>
  </w:style>
  <w:style w:type="character" w:customStyle="1" w:styleId="CommentSubjectChar">
    <w:name w:val="Comment Subject Char"/>
    <w:basedOn w:val="CommentTextChar"/>
    <w:link w:val="CommentSubject"/>
    <w:uiPriority w:val="99"/>
    <w:semiHidden/>
    <w:rsid w:val="00D10AD2"/>
    <w:rPr>
      <w:b/>
      <w:bCs/>
      <w:sz w:val="20"/>
      <w:szCs w:val="20"/>
    </w:rPr>
  </w:style>
  <w:style w:type="paragraph" w:styleId="BalloonText">
    <w:name w:val="Balloon Text"/>
    <w:basedOn w:val="Normal"/>
    <w:link w:val="BalloonTextChar"/>
    <w:uiPriority w:val="99"/>
    <w:semiHidden/>
    <w:unhideWhenUsed/>
    <w:rsid w:val="00D10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D2"/>
    <w:rPr>
      <w:rFonts w:ascii="Tahoma" w:hAnsi="Tahoma" w:cs="Tahoma"/>
      <w:sz w:val="16"/>
      <w:szCs w:val="16"/>
    </w:rPr>
  </w:style>
  <w:style w:type="paragraph" w:styleId="ListParagraph">
    <w:name w:val="List Paragraph"/>
    <w:basedOn w:val="Normal"/>
    <w:uiPriority w:val="34"/>
    <w:qFormat/>
    <w:rsid w:val="00CA68D3"/>
    <w:pPr>
      <w:ind w:left="720"/>
      <w:contextualSpacing/>
    </w:pPr>
  </w:style>
  <w:style w:type="paragraph" w:styleId="Caption">
    <w:name w:val="caption"/>
    <w:basedOn w:val="Normal"/>
    <w:next w:val="Normal"/>
    <w:uiPriority w:val="35"/>
    <w:unhideWhenUsed/>
    <w:qFormat/>
    <w:rsid w:val="005D3757"/>
    <w:pPr>
      <w:spacing w:line="240" w:lineRule="auto"/>
    </w:pPr>
    <w:rPr>
      <w:i/>
      <w:iCs/>
      <w:color w:val="1F497D" w:themeColor="text2"/>
      <w:sz w:val="18"/>
      <w:szCs w:val="18"/>
    </w:rPr>
  </w:style>
  <w:style w:type="paragraph" w:styleId="Header">
    <w:name w:val="header"/>
    <w:basedOn w:val="Normal"/>
    <w:link w:val="HeaderChar"/>
    <w:uiPriority w:val="99"/>
    <w:unhideWhenUsed/>
    <w:rsid w:val="005D3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757"/>
  </w:style>
  <w:style w:type="paragraph" w:styleId="Footer">
    <w:name w:val="footer"/>
    <w:basedOn w:val="Normal"/>
    <w:link w:val="FooterChar"/>
    <w:uiPriority w:val="99"/>
    <w:unhideWhenUsed/>
    <w:rsid w:val="005D3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E786E-3CAE-47AB-B778-7D065AA4D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2282</Words>
  <Characters>13008</Characters>
  <Application>Microsoft Office Word</Application>
  <DocSecurity>0</DocSecurity>
  <Lines>108</Lines>
  <Paragraphs>30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15260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Jasionytė</dc:creator>
  <cp:lastModifiedBy>Laima Jasionytė</cp:lastModifiedBy>
  <cp:revision>5</cp:revision>
  <dcterms:created xsi:type="dcterms:W3CDTF">2021-03-29T11:08:00Z</dcterms:created>
  <dcterms:modified xsi:type="dcterms:W3CDTF">2021-04-06T07:24:00Z</dcterms:modified>
</cp:coreProperties>
</file>